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BDB1C" w14:textId="77777777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416D3">
        <w:rPr>
          <w:rFonts w:ascii="Times New Roman" w:hAnsi="Times New Roman"/>
          <w:b/>
          <w:bCs/>
          <w:color w:val="000000"/>
          <w:sz w:val="24"/>
          <w:szCs w:val="24"/>
        </w:rPr>
        <w:t xml:space="preserve">COS </w:t>
      </w:r>
      <w:r w:rsidR="00AF38CE">
        <w:rPr>
          <w:rFonts w:ascii="Times New Roman" w:hAnsi="Times New Roman"/>
          <w:b/>
          <w:bCs/>
          <w:color w:val="000000"/>
          <w:sz w:val="24"/>
          <w:szCs w:val="24"/>
        </w:rPr>
        <w:t>52</w:t>
      </w:r>
      <w:r w:rsidRPr="00E416D3">
        <w:rPr>
          <w:rFonts w:ascii="Times New Roman" w:hAnsi="Times New Roman"/>
          <w:b/>
          <w:bCs/>
          <w:color w:val="000000"/>
          <w:sz w:val="24"/>
          <w:szCs w:val="24"/>
        </w:rPr>
        <w:t>3: Our Mission: Evangelism</w:t>
      </w:r>
    </w:p>
    <w:p w14:paraId="08B196D2" w14:textId="77777777" w:rsidR="00E416D3" w:rsidRPr="00E416D3" w:rsidRDefault="00E416D3" w:rsidP="00B714D6">
      <w:pPr>
        <w:autoSpaceDE w:val="0"/>
        <w:autoSpaceDN w:val="0"/>
        <w:adjustRightInd w:val="0"/>
        <w:spacing w:after="0" w:line="12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1FF39B02" w14:textId="77777777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 xml:space="preserve">The Rev. </w:t>
      </w:r>
      <w:r w:rsidR="00B6482D">
        <w:rPr>
          <w:rFonts w:ascii="Times New Roman" w:hAnsi="Times New Roman"/>
          <w:color w:val="000000"/>
          <w:sz w:val="24"/>
          <w:szCs w:val="24"/>
        </w:rPr>
        <w:t xml:space="preserve">Dr. </w:t>
      </w:r>
      <w:r w:rsidRPr="00E416D3">
        <w:rPr>
          <w:rFonts w:ascii="Times New Roman" w:hAnsi="Times New Roman"/>
          <w:color w:val="000000"/>
          <w:sz w:val="24"/>
          <w:szCs w:val="24"/>
        </w:rPr>
        <w:t>Bryan L. Brooks</w:t>
      </w:r>
    </w:p>
    <w:p w14:paraId="5F8E4F5A" w14:textId="77777777" w:rsidR="00F958CD" w:rsidRDefault="00B6482D" w:rsidP="00F958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Franklin First UMC</w:t>
      </w:r>
      <w:r>
        <w:rPr>
          <w:rFonts w:ascii="Times New Roman" w:hAnsi="Times New Roman"/>
          <w:color w:val="000000"/>
          <w:sz w:val="24"/>
          <w:szCs w:val="24"/>
        </w:rPr>
        <w:br/>
        <w:t>120 Aldersgate Way</w:t>
      </w:r>
    </w:p>
    <w:p w14:paraId="71870F4D" w14:textId="77777777" w:rsidR="00B6482D" w:rsidRPr="00E416D3" w:rsidRDefault="00B6482D" w:rsidP="00F958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Franklin, TN 37069</w:t>
      </w:r>
    </w:p>
    <w:p w14:paraId="6562F47B" w14:textId="6954C36E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Office: 615-</w:t>
      </w:r>
      <w:r w:rsidR="00B6482D">
        <w:rPr>
          <w:rFonts w:ascii="Times New Roman" w:hAnsi="Times New Roman"/>
          <w:color w:val="000000"/>
          <w:sz w:val="24"/>
          <w:szCs w:val="24"/>
        </w:rPr>
        <w:t>794-2734</w:t>
      </w:r>
      <w:r w:rsidR="005E33E5">
        <w:rPr>
          <w:rFonts w:ascii="Times New Roman" w:hAnsi="Times New Roman"/>
          <w:color w:val="000000"/>
          <w:sz w:val="24"/>
          <w:szCs w:val="24"/>
        </w:rPr>
        <w:t xml:space="preserve"> ext. 101</w:t>
      </w:r>
      <w:r w:rsidR="00E416D3" w:rsidRPr="00E416D3">
        <w:rPr>
          <w:rFonts w:ascii="Times New Roman" w:hAnsi="Times New Roman"/>
          <w:color w:val="000000"/>
          <w:sz w:val="24"/>
          <w:szCs w:val="24"/>
        </w:rPr>
        <w:tab/>
      </w:r>
      <w:r w:rsidR="00E416D3" w:rsidRPr="00E416D3">
        <w:rPr>
          <w:rFonts w:ascii="Times New Roman" w:hAnsi="Times New Roman"/>
          <w:color w:val="000000"/>
          <w:sz w:val="24"/>
          <w:szCs w:val="24"/>
        </w:rPr>
        <w:tab/>
      </w:r>
      <w:r w:rsidRPr="00E416D3">
        <w:rPr>
          <w:rFonts w:ascii="Times New Roman" w:hAnsi="Times New Roman"/>
          <w:color w:val="000000"/>
          <w:sz w:val="24"/>
          <w:szCs w:val="24"/>
        </w:rPr>
        <w:t>Cell: 615-691-1731</w:t>
      </w:r>
    </w:p>
    <w:p w14:paraId="532572C2" w14:textId="421B2E5E" w:rsidR="00E416D3" w:rsidRDefault="007A1870" w:rsidP="007A18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hyperlink r:id="rId5" w:history="1">
        <w:r w:rsidRPr="00B61D64">
          <w:rPr>
            <w:rStyle w:val="Hyperlink"/>
            <w:rFonts w:ascii="Times New Roman" w:hAnsi="Times New Roman"/>
            <w:sz w:val="24"/>
            <w:szCs w:val="24"/>
          </w:rPr>
          <w:t>bryan.brooks@twkumc.org</w:t>
        </w:r>
      </w:hyperlink>
    </w:p>
    <w:p w14:paraId="27BBDA5D" w14:textId="77777777" w:rsidR="007A1870" w:rsidRPr="00E416D3" w:rsidRDefault="007A1870" w:rsidP="007A18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FF"/>
          <w:sz w:val="24"/>
          <w:szCs w:val="24"/>
        </w:rPr>
      </w:pPr>
    </w:p>
    <w:p w14:paraId="5EB067D9" w14:textId="1085D76C" w:rsidR="00F958CD" w:rsidRPr="00E416D3" w:rsidRDefault="00435C84" w:rsidP="00E416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Fall</w:t>
      </w:r>
      <w:r w:rsidR="004B33AC">
        <w:rPr>
          <w:rFonts w:ascii="Times New Roman" w:hAnsi="Times New Roman"/>
          <w:b/>
          <w:bCs/>
          <w:color w:val="000000"/>
          <w:sz w:val="24"/>
          <w:szCs w:val="24"/>
        </w:rPr>
        <w:t xml:space="preserve"> 202</w:t>
      </w:r>
      <w:r w:rsidR="00C227D2">
        <w:rPr>
          <w:rFonts w:ascii="Times New Roman" w:hAnsi="Times New Roman"/>
          <w:b/>
          <w:bCs/>
          <w:color w:val="000000"/>
          <w:sz w:val="24"/>
          <w:szCs w:val="24"/>
        </w:rPr>
        <w:t>6</w:t>
      </w:r>
    </w:p>
    <w:p w14:paraId="25CDE9E3" w14:textId="77777777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416D3">
        <w:rPr>
          <w:rFonts w:ascii="Times New Roman" w:hAnsi="Times New Roman"/>
          <w:b/>
          <w:bCs/>
          <w:color w:val="000000"/>
          <w:sz w:val="24"/>
          <w:szCs w:val="24"/>
        </w:rPr>
        <w:t>Scope of Class:</w:t>
      </w:r>
    </w:p>
    <w:p w14:paraId="679282A1" w14:textId="77777777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Evangelism is a primary task of Christians and the Church. However, in contrast to narrow definitions of</w:t>
      </w:r>
    </w:p>
    <w:p w14:paraId="7AAA3A2B" w14:textId="77777777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evangelism that have become popular, faithful evangelism must be holistic. Proclaiming the good news of</w:t>
      </w:r>
    </w:p>
    <w:p w14:paraId="6F868219" w14:textId="77777777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Jesus Christ to those who have never heard it, initiating new persons into the life of Christian discipleship,</w:t>
      </w:r>
    </w:p>
    <w:p w14:paraId="1639EA4D" w14:textId="77777777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reaching out to the world in service, nurturing already-committed disciples, and equipping the institution of the</w:t>
      </w:r>
    </w:p>
    <w:p w14:paraId="46DE5122" w14:textId="77777777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Church for the work of forming disciples after the example of Jesus Christ are all (but not the only) aspects of</w:t>
      </w:r>
    </w:p>
    <w:p w14:paraId="59DB51ED" w14:textId="77777777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faithful evangelism. In this class, you will engage two foundational texts on Christian evangelism and consider</w:t>
      </w:r>
    </w:p>
    <w:p w14:paraId="4DE2E35D" w14:textId="77777777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practical approaches for sharing the good news of Jesus Christ that can be adapted to any setting of ministry.</w:t>
      </w:r>
    </w:p>
    <w:p w14:paraId="143940B4" w14:textId="77777777" w:rsidR="00E416D3" w:rsidRDefault="00E416D3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7373EBAA" w14:textId="77777777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416D3">
        <w:rPr>
          <w:rFonts w:ascii="Times New Roman" w:hAnsi="Times New Roman"/>
          <w:b/>
          <w:bCs/>
          <w:color w:val="000000"/>
          <w:sz w:val="24"/>
          <w:szCs w:val="24"/>
        </w:rPr>
        <w:t>Required Texts:</w:t>
      </w:r>
    </w:p>
    <w:p w14:paraId="4124D464" w14:textId="77777777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 xml:space="preserve">1) Mortimer Arias – </w:t>
      </w:r>
      <w:r w:rsidRPr="00E416D3">
        <w:rPr>
          <w:rFonts w:ascii="Times New Roman" w:hAnsi="Times New Roman"/>
          <w:i/>
          <w:iCs/>
          <w:color w:val="000000"/>
          <w:sz w:val="24"/>
          <w:szCs w:val="24"/>
        </w:rPr>
        <w:t>Announcing the Reign of God: Evangelization and the Subversive Memory of Jesus</w:t>
      </w:r>
    </w:p>
    <w:p w14:paraId="3CF4CF14" w14:textId="77777777" w:rsidR="00F958CD" w:rsidRDefault="00F958CD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 xml:space="preserve">2) Scott J. Jones – </w:t>
      </w:r>
      <w:r w:rsidRPr="00E416D3">
        <w:rPr>
          <w:rFonts w:ascii="Times New Roman" w:hAnsi="Times New Roman"/>
          <w:i/>
          <w:iCs/>
          <w:color w:val="000000"/>
          <w:sz w:val="24"/>
          <w:szCs w:val="24"/>
        </w:rPr>
        <w:t>The Evangelistic Love of God and</w:t>
      </w:r>
      <w:r w:rsidR="00032D6E">
        <w:rPr>
          <w:rFonts w:ascii="Times New Roman" w:hAnsi="Times New Roman"/>
          <w:i/>
          <w:iCs/>
          <w:color w:val="000000"/>
          <w:sz w:val="24"/>
          <w:szCs w:val="24"/>
        </w:rPr>
        <w:t xml:space="preserve"> Neighbor</w:t>
      </w:r>
    </w:p>
    <w:p w14:paraId="16B90870" w14:textId="77777777" w:rsidR="00032D6E" w:rsidRDefault="00032D6E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3) Henry Knight </w:t>
      </w:r>
      <w:r w:rsidR="00B714D6">
        <w:rPr>
          <w:rFonts w:ascii="Times New Roman" w:hAnsi="Times New Roman"/>
          <w:color w:val="000000"/>
          <w:sz w:val="24"/>
          <w:szCs w:val="24"/>
        </w:rPr>
        <w:t>and</w:t>
      </w:r>
      <w:r>
        <w:rPr>
          <w:rFonts w:ascii="Times New Roman" w:hAnsi="Times New Roman"/>
          <w:color w:val="000000"/>
          <w:sz w:val="24"/>
          <w:szCs w:val="24"/>
        </w:rPr>
        <w:t xml:space="preserve"> F. Douglas Powe – </w:t>
      </w:r>
      <w:r w:rsidRPr="00B714D6">
        <w:rPr>
          <w:rFonts w:ascii="Times New Roman" w:hAnsi="Times New Roman"/>
          <w:i/>
          <w:color w:val="000000"/>
          <w:sz w:val="24"/>
          <w:szCs w:val="24"/>
        </w:rPr>
        <w:t>Transforming Evangelism</w:t>
      </w:r>
      <w:r w:rsidR="00B714D6" w:rsidRPr="00B714D6">
        <w:rPr>
          <w:rFonts w:ascii="Times New Roman" w:hAnsi="Times New Roman"/>
          <w:i/>
          <w:color w:val="000000"/>
          <w:sz w:val="24"/>
          <w:szCs w:val="24"/>
        </w:rPr>
        <w:t>:  The Wesleyan Way of Sharing Faith</w:t>
      </w:r>
    </w:p>
    <w:p w14:paraId="53855FD1" w14:textId="77777777" w:rsidR="00B714D6" w:rsidRDefault="00B714D6" w:rsidP="0088079F">
      <w:pPr>
        <w:autoSpaceDE w:val="0"/>
        <w:autoSpaceDN w:val="0"/>
        <w:adjustRightInd w:val="0"/>
        <w:spacing w:after="0" w:line="120" w:lineRule="auto"/>
        <w:rPr>
          <w:rFonts w:ascii="Times New Roman" w:hAnsi="Times New Roman"/>
          <w:i/>
          <w:color w:val="000000"/>
          <w:sz w:val="24"/>
          <w:szCs w:val="24"/>
        </w:rPr>
      </w:pPr>
    </w:p>
    <w:p w14:paraId="7CCF1F20" w14:textId="37138888" w:rsidR="00F958CD" w:rsidRPr="00E416D3" w:rsidRDefault="00F958CD" w:rsidP="00E416D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Also, a Bible of your choosing.</w:t>
      </w:r>
    </w:p>
    <w:p w14:paraId="30EA1B0B" w14:textId="77777777" w:rsidR="00E416D3" w:rsidRDefault="00E416D3" w:rsidP="0088079F">
      <w:pPr>
        <w:autoSpaceDE w:val="0"/>
        <w:autoSpaceDN w:val="0"/>
        <w:adjustRightInd w:val="0"/>
        <w:spacing w:after="0" w:line="12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201C37C2" w14:textId="77777777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416D3">
        <w:rPr>
          <w:rFonts w:ascii="Times New Roman" w:hAnsi="Times New Roman"/>
          <w:b/>
          <w:bCs/>
          <w:color w:val="000000"/>
          <w:sz w:val="24"/>
          <w:szCs w:val="24"/>
        </w:rPr>
        <w:t>Pre-work Assignments</w:t>
      </w:r>
    </w:p>
    <w:p w14:paraId="7593E13E" w14:textId="77777777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 xml:space="preserve">1) Read </w:t>
      </w:r>
      <w:r w:rsidRPr="00E416D3">
        <w:rPr>
          <w:rFonts w:ascii="Times New Roman" w:hAnsi="Times New Roman"/>
          <w:i/>
          <w:iCs/>
          <w:color w:val="000000"/>
          <w:sz w:val="24"/>
          <w:szCs w:val="24"/>
        </w:rPr>
        <w:t xml:space="preserve">Announcing the Reign of God </w:t>
      </w:r>
      <w:r w:rsidRPr="00E416D3">
        <w:rPr>
          <w:rFonts w:ascii="Times New Roman" w:hAnsi="Times New Roman"/>
          <w:color w:val="000000"/>
          <w:sz w:val="24"/>
          <w:szCs w:val="24"/>
        </w:rPr>
        <w:t>by Mortimer Arias and provide a one to two paragraph summary of</w:t>
      </w:r>
    </w:p>
    <w:p w14:paraId="45350A93" w14:textId="77777777" w:rsidR="00F958CD" w:rsidRPr="00E416D3" w:rsidRDefault="00F958CD" w:rsidP="00E416D3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each chapter. The summaries should display comprehension of the main idea(s) of each chapter. This</w:t>
      </w:r>
    </w:p>
    <w:p w14:paraId="1EE37768" w14:textId="77777777" w:rsidR="00F958CD" w:rsidRDefault="00F958CD" w:rsidP="00E416D3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will constitute 25% of your grade.</w:t>
      </w:r>
    </w:p>
    <w:p w14:paraId="176887A2" w14:textId="77777777" w:rsidR="00165790" w:rsidRDefault="00165790" w:rsidP="0016579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2) Read </w:t>
      </w:r>
      <w:r w:rsidRPr="00B714D6">
        <w:rPr>
          <w:rFonts w:ascii="Times New Roman" w:hAnsi="Times New Roman"/>
          <w:i/>
          <w:color w:val="000000"/>
          <w:sz w:val="24"/>
          <w:szCs w:val="24"/>
        </w:rPr>
        <w:t>Transforming Evangelism:  The Wesleyan Way of Sharing Faith</w:t>
      </w:r>
      <w:r>
        <w:rPr>
          <w:rFonts w:ascii="Times New Roman" w:hAnsi="Times New Roman"/>
          <w:color w:val="000000"/>
          <w:sz w:val="24"/>
          <w:szCs w:val="24"/>
        </w:rPr>
        <w:t xml:space="preserve"> by Henry Knight and F. Douglas</w:t>
      </w:r>
    </w:p>
    <w:p w14:paraId="202803D5" w14:textId="6CA36355" w:rsidR="00165790" w:rsidRPr="00165790" w:rsidRDefault="00165790" w:rsidP="00165790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Powe.</w:t>
      </w:r>
    </w:p>
    <w:p w14:paraId="3A27BBC6" w14:textId="78608536" w:rsidR="00F958CD" w:rsidRPr="00E416D3" w:rsidRDefault="00165790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</w:t>
      </w:r>
      <w:r w:rsidR="00F958CD" w:rsidRPr="00E416D3">
        <w:rPr>
          <w:rFonts w:ascii="Times New Roman" w:hAnsi="Times New Roman"/>
          <w:color w:val="000000"/>
          <w:sz w:val="24"/>
          <w:szCs w:val="24"/>
        </w:rPr>
        <w:t>) Provide a one-to-</w:t>
      </w:r>
      <w:r w:rsidR="00D5745F" w:rsidRPr="00E416D3">
        <w:rPr>
          <w:rFonts w:ascii="Times New Roman" w:hAnsi="Times New Roman"/>
          <w:color w:val="000000"/>
          <w:sz w:val="24"/>
          <w:szCs w:val="24"/>
        </w:rPr>
        <w:t>three-page</w:t>
      </w:r>
      <w:r w:rsidR="00F958CD" w:rsidRPr="00E416D3">
        <w:rPr>
          <w:rFonts w:ascii="Times New Roman" w:hAnsi="Times New Roman"/>
          <w:color w:val="000000"/>
          <w:sz w:val="24"/>
          <w:szCs w:val="24"/>
        </w:rPr>
        <w:t xml:space="preserve"> description of your current ministry setting including (10% of your grade):</w:t>
      </w:r>
    </w:p>
    <w:p w14:paraId="215B7A04" w14:textId="77777777" w:rsidR="00F958CD" w:rsidRPr="00E416D3" w:rsidRDefault="00F958CD" w:rsidP="00E416D3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a. Location</w:t>
      </w:r>
    </w:p>
    <w:p w14:paraId="4D64B22F" w14:textId="77777777" w:rsidR="00F958CD" w:rsidRPr="00E416D3" w:rsidRDefault="00F958CD" w:rsidP="00E416D3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b. Size and type of community (e.g. rural, urban, suburban, campus, etc…)</w:t>
      </w:r>
    </w:p>
    <w:p w14:paraId="2B14A0E6" w14:textId="77777777" w:rsidR="00F958CD" w:rsidRPr="00E416D3" w:rsidRDefault="00F958CD" w:rsidP="00E416D3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c. Demographics of the community (predominant age groups, income sources, etc..)</w:t>
      </w:r>
    </w:p>
    <w:p w14:paraId="516D59A4" w14:textId="77777777" w:rsidR="00F958CD" w:rsidRPr="00E416D3" w:rsidRDefault="00F958CD" w:rsidP="00E416D3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d. Demographics of the congregation (predominant age groups, education levels, family types,</w:t>
      </w:r>
    </w:p>
    <w:p w14:paraId="6B14CA5B" w14:textId="77777777" w:rsidR="00F958CD" w:rsidRPr="00E416D3" w:rsidRDefault="00F958CD" w:rsidP="00E416D3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etc…)</w:t>
      </w:r>
    </w:p>
    <w:p w14:paraId="17A406D6" w14:textId="77777777" w:rsidR="00F958CD" w:rsidRPr="00E416D3" w:rsidRDefault="00F958CD" w:rsidP="00E416D3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e. Any other information you think is pertinent to the health and growth of your ministry setting</w:t>
      </w:r>
    </w:p>
    <w:p w14:paraId="0AA70A4D" w14:textId="77777777" w:rsidR="00F958CD" w:rsidRPr="00E416D3" w:rsidRDefault="00F958CD" w:rsidP="00E416D3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f. Please use 12 point, Times New Roman font for this assignment.</w:t>
      </w:r>
    </w:p>
    <w:p w14:paraId="4542D52F" w14:textId="77777777" w:rsidR="00E416D3" w:rsidRDefault="00E416D3" w:rsidP="0088079F">
      <w:pPr>
        <w:autoSpaceDE w:val="0"/>
        <w:autoSpaceDN w:val="0"/>
        <w:adjustRightInd w:val="0"/>
        <w:spacing w:after="0" w:line="12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2FF9422B" w14:textId="77777777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416D3">
        <w:rPr>
          <w:rFonts w:ascii="Times New Roman" w:hAnsi="Times New Roman"/>
          <w:b/>
          <w:bCs/>
          <w:color w:val="000000"/>
          <w:sz w:val="24"/>
          <w:szCs w:val="24"/>
        </w:rPr>
        <w:t>Grading:</w:t>
      </w:r>
    </w:p>
    <w:p w14:paraId="086C3A26" w14:textId="77777777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 xml:space="preserve">25% - Pre-work Assignment 1 above (reading and summary of </w:t>
      </w:r>
      <w:r w:rsidRPr="00E416D3">
        <w:rPr>
          <w:rFonts w:ascii="Times New Roman" w:hAnsi="Times New Roman"/>
          <w:i/>
          <w:iCs/>
          <w:color w:val="000000"/>
          <w:sz w:val="24"/>
          <w:szCs w:val="24"/>
        </w:rPr>
        <w:t>Announcing the Reign of God</w:t>
      </w:r>
      <w:r w:rsidRPr="00E416D3">
        <w:rPr>
          <w:rFonts w:ascii="Times New Roman" w:hAnsi="Times New Roman"/>
          <w:color w:val="000000"/>
          <w:sz w:val="24"/>
          <w:szCs w:val="24"/>
        </w:rPr>
        <w:t>)</w:t>
      </w:r>
    </w:p>
    <w:p w14:paraId="3AFF8511" w14:textId="655CF32B" w:rsidR="00F958CD" w:rsidRPr="00E416D3" w:rsidRDefault="00F958CD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 xml:space="preserve">10% - Pre-work Assignment </w:t>
      </w:r>
      <w:r w:rsidR="00640ECC">
        <w:rPr>
          <w:rFonts w:ascii="Times New Roman" w:hAnsi="Times New Roman"/>
          <w:color w:val="000000"/>
          <w:sz w:val="24"/>
          <w:szCs w:val="24"/>
        </w:rPr>
        <w:t>3</w:t>
      </w:r>
      <w:r w:rsidRPr="00E416D3">
        <w:rPr>
          <w:rFonts w:ascii="Times New Roman" w:hAnsi="Times New Roman"/>
          <w:color w:val="000000"/>
          <w:sz w:val="24"/>
          <w:szCs w:val="24"/>
        </w:rPr>
        <w:t xml:space="preserve"> above (description of ministry setting)</w:t>
      </w:r>
    </w:p>
    <w:p w14:paraId="218C7564" w14:textId="4032F54B" w:rsidR="00F958CD" w:rsidRPr="00E416D3" w:rsidRDefault="0032128E" w:rsidP="00640ECC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25</w:t>
      </w:r>
      <w:r w:rsidR="00F958CD" w:rsidRPr="00E416D3">
        <w:rPr>
          <w:rFonts w:ascii="Times New Roman" w:hAnsi="Times New Roman"/>
          <w:color w:val="000000"/>
          <w:sz w:val="24"/>
          <w:szCs w:val="24"/>
        </w:rPr>
        <w:t xml:space="preserve">% - </w:t>
      </w:r>
      <w:r w:rsidR="00640ECC">
        <w:rPr>
          <w:rFonts w:ascii="Times New Roman" w:hAnsi="Times New Roman"/>
          <w:color w:val="000000"/>
          <w:sz w:val="24"/>
          <w:szCs w:val="24"/>
        </w:rPr>
        <w:t xml:space="preserve">Read </w:t>
      </w:r>
      <w:r w:rsidR="00640ECC" w:rsidRPr="00E416D3">
        <w:rPr>
          <w:rFonts w:ascii="Times New Roman" w:hAnsi="Times New Roman"/>
          <w:i/>
          <w:iCs/>
          <w:color w:val="000000"/>
          <w:sz w:val="24"/>
          <w:szCs w:val="24"/>
        </w:rPr>
        <w:t>The Evangelistic Love of God and</w:t>
      </w:r>
      <w:r w:rsidR="00640ECC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 w:rsidR="00640ECC" w:rsidRPr="00E416D3">
        <w:rPr>
          <w:rFonts w:ascii="Times New Roman" w:hAnsi="Times New Roman"/>
          <w:i/>
          <w:iCs/>
          <w:color w:val="000000"/>
          <w:sz w:val="24"/>
          <w:szCs w:val="24"/>
        </w:rPr>
        <w:t xml:space="preserve">Neighbor </w:t>
      </w:r>
      <w:r w:rsidR="00640ECC">
        <w:rPr>
          <w:rFonts w:ascii="Times New Roman" w:hAnsi="Times New Roman"/>
          <w:color w:val="000000"/>
          <w:sz w:val="24"/>
          <w:szCs w:val="24"/>
        </w:rPr>
        <w:t xml:space="preserve">by Scott J. Jones and provide a one-to-two paragraph </w:t>
      </w:r>
      <w:r w:rsidR="00640ECC">
        <w:rPr>
          <w:rFonts w:ascii="Times New Roman" w:hAnsi="Times New Roman"/>
          <w:color w:val="000000"/>
          <w:sz w:val="24"/>
          <w:szCs w:val="24"/>
        </w:rPr>
        <w:br/>
        <w:t>summary of each chapter.  This will be due at the conclusion of the course but will be useful in discussion during the second weekend.</w:t>
      </w:r>
    </w:p>
    <w:p w14:paraId="24805452" w14:textId="1BC65C03" w:rsidR="00F958CD" w:rsidRPr="00E416D3" w:rsidRDefault="0032128E" w:rsidP="00F95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30</w:t>
      </w:r>
      <w:r w:rsidR="00F958CD" w:rsidRPr="00E416D3">
        <w:rPr>
          <w:rFonts w:ascii="Times New Roman" w:hAnsi="Times New Roman"/>
          <w:color w:val="000000"/>
          <w:sz w:val="24"/>
          <w:szCs w:val="24"/>
        </w:rPr>
        <w:t xml:space="preserve">% - </w:t>
      </w:r>
      <w:r w:rsidR="00640ECC">
        <w:rPr>
          <w:rFonts w:ascii="Times New Roman" w:hAnsi="Times New Roman"/>
          <w:color w:val="000000"/>
          <w:sz w:val="24"/>
          <w:szCs w:val="24"/>
        </w:rPr>
        <w:t>E</w:t>
      </w:r>
      <w:r w:rsidR="00F958CD" w:rsidRPr="00E416D3">
        <w:rPr>
          <w:rFonts w:ascii="Times New Roman" w:hAnsi="Times New Roman"/>
          <w:color w:val="000000"/>
          <w:sz w:val="24"/>
          <w:szCs w:val="24"/>
        </w:rPr>
        <w:t>xam</w:t>
      </w:r>
      <w:r w:rsidR="00640ECC">
        <w:rPr>
          <w:rFonts w:ascii="Times New Roman" w:hAnsi="Times New Roman"/>
          <w:color w:val="000000"/>
          <w:sz w:val="24"/>
          <w:szCs w:val="24"/>
        </w:rPr>
        <w:t xml:space="preserve"> at</w:t>
      </w:r>
      <w:r w:rsidR="00F958CD" w:rsidRPr="00E416D3">
        <w:rPr>
          <w:rFonts w:ascii="Times New Roman" w:hAnsi="Times New Roman"/>
          <w:color w:val="000000"/>
          <w:sz w:val="24"/>
          <w:szCs w:val="24"/>
        </w:rPr>
        <w:t xml:space="preserve"> conclusion of </w:t>
      </w:r>
      <w:r w:rsidR="00640ECC">
        <w:rPr>
          <w:rFonts w:ascii="Times New Roman" w:hAnsi="Times New Roman"/>
          <w:color w:val="000000"/>
          <w:sz w:val="24"/>
          <w:szCs w:val="24"/>
        </w:rPr>
        <w:t>the course</w:t>
      </w:r>
    </w:p>
    <w:p w14:paraId="6A2FA334" w14:textId="77777777" w:rsidR="00CE2582" w:rsidRPr="00E416D3" w:rsidRDefault="00F958CD" w:rsidP="004543D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E416D3">
        <w:rPr>
          <w:rFonts w:ascii="Times New Roman" w:hAnsi="Times New Roman"/>
          <w:color w:val="000000"/>
          <w:sz w:val="24"/>
          <w:szCs w:val="24"/>
        </w:rPr>
        <w:t>10% - Class participation, including attendance and engagement with class discussion</w:t>
      </w:r>
      <w:r w:rsidR="004543D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416D3">
        <w:rPr>
          <w:rFonts w:ascii="Times New Roman" w:hAnsi="Times New Roman"/>
          <w:color w:val="000000"/>
          <w:sz w:val="24"/>
          <w:szCs w:val="24"/>
        </w:rPr>
        <w:t>and exercises</w:t>
      </w:r>
    </w:p>
    <w:sectPr w:rsidR="00CE2582" w:rsidRPr="00E416D3" w:rsidSect="00B714D6">
      <w:pgSz w:w="12240" w:h="15840"/>
      <w:pgMar w:top="27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47C40"/>
    <w:multiLevelType w:val="hybridMultilevel"/>
    <w:tmpl w:val="8BC43E8A"/>
    <w:lvl w:ilvl="0" w:tplc="AAFAA2C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4E2F98"/>
    <w:multiLevelType w:val="hybridMultilevel"/>
    <w:tmpl w:val="EB7A4E7A"/>
    <w:lvl w:ilvl="0" w:tplc="0D864CB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619764">
    <w:abstractNumId w:val="1"/>
  </w:num>
  <w:num w:numId="2" w16cid:durableId="1457413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58CD"/>
    <w:rsid w:val="00032D6E"/>
    <w:rsid w:val="000729F1"/>
    <w:rsid w:val="000931B7"/>
    <w:rsid w:val="00165790"/>
    <w:rsid w:val="0032128E"/>
    <w:rsid w:val="0041511A"/>
    <w:rsid w:val="00435C84"/>
    <w:rsid w:val="004543D2"/>
    <w:rsid w:val="004B33AC"/>
    <w:rsid w:val="005E33E5"/>
    <w:rsid w:val="00603A5D"/>
    <w:rsid w:val="00640ECC"/>
    <w:rsid w:val="006742D6"/>
    <w:rsid w:val="006D4DD2"/>
    <w:rsid w:val="007132C6"/>
    <w:rsid w:val="00743FE3"/>
    <w:rsid w:val="00771646"/>
    <w:rsid w:val="007A1870"/>
    <w:rsid w:val="00870125"/>
    <w:rsid w:val="0088079F"/>
    <w:rsid w:val="00916CBB"/>
    <w:rsid w:val="009672F5"/>
    <w:rsid w:val="009915C2"/>
    <w:rsid w:val="00AF38CE"/>
    <w:rsid w:val="00B06298"/>
    <w:rsid w:val="00B6482D"/>
    <w:rsid w:val="00B714D6"/>
    <w:rsid w:val="00C227D2"/>
    <w:rsid w:val="00CE2582"/>
    <w:rsid w:val="00D5745F"/>
    <w:rsid w:val="00D82D0C"/>
    <w:rsid w:val="00D84E09"/>
    <w:rsid w:val="00DA7850"/>
    <w:rsid w:val="00E416D3"/>
    <w:rsid w:val="00E744BB"/>
    <w:rsid w:val="00EA0A64"/>
    <w:rsid w:val="00ED6ED1"/>
    <w:rsid w:val="00EE6092"/>
    <w:rsid w:val="00F958CD"/>
    <w:rsid w:val="00F96663"/>
    <w:rsid w:val="00FF3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59FBC"/>
  <w15:chartTrackingRefBased/>
  <w15:docId w15:val="{C167C3C4-2755-44F1-B0ED-CE83E4189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258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E416D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5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1511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714D6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7A18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8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ryan.brooks@twkumc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2784</CharactersWithSpaces>
  <SharedDoc>false</SharedDoc>
  <HLinks>
    <vt:vector size="6" baseType="variant">
      <vt:variant>
        <vt:i4>7536664</vt:i4>
      </vt:variant>
      <vt:variant>
        <vt:i4>0</vt:i4>
      </vt:variant>
      <vt:variant>
        <vt:i4>0</vt:i4>
      </vt:variant>
      <vt:variant>
        <vt:i4>5</vt:i4>
      </vt:variant>
      <vt:variant>
        <vt:lpwstr>mailto:bryan.brooks@tnumc.com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</dc:creator>
  <cp:keywords/>
  <cp:lastModifiedBy>Bryan Brooks</cp:lastModifiedBy>
  <cp:revision>4</cp:revision>
  <cp:lastPrinted>2022-09-08T21:00:00Z</cp:lastPrinted>
  <dcterms:created xsi:type="dcterms:W3CDTF">2025-01-06T18:39:00Z</dcterms:created>
  <dcterms:modified xsi:type="dcterms:W3CDTF">2026-01-12T23:23:00Z</dcterms:modified>
</cp:coreProperties>
</file>