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374" w:rsidRPr="00117E92" w:rsidRDefault="00024A8F">
      <w:pPr>
        <w:rPr>
          <w:rFonts w:ascii="Cambria" w:hAnsi="Cambria"/>
          <w:b/>
          <w:sz w:val="28"/>
          <w:szCs w:val="28"/>
        </w:rPr>
      </w:pPr>
      <w:r w:rsidRPr="00117E92">
        <w:rPr>
          <w:rFonts w:ascii="Cambria" w:hAnsi="Cambria"/>
          <w:b/>
          <w:sz w:val="28"/>
          <w:szCs w:val="28"/>
        </w:rPr>
        <w:t xml:space="preserve">COS 521 – Bible </w:t>
      </w:r>
      <w:r w:rsidR="00117E92" w:rsidRPr="00117E92">
        <w:rPr>
          <w:rFonts w:ascii="Cambria" w:hAnsi="Cambria"/>
          <w:b/>
          <w:sz w:val="28"/>
          <w:szCs w:val="28"/>
        </w:rPr>
        <w:t>V</w:t>
      </w:r>
      <w:r w:rsidRPr="00117E92">
        <w:rPr>
          <w:rFonts w:ascii="Cambria" w:hAnsi="Cambria"/>
          <w:b/>
          <w:sz w:val="28"/>
          <w:szCs w:val="28"/>
        </w:rPr>
        <w:t>: Acts, Epistles, and Revelation</w:t>
      </w:r>
    </w:p>
    <w:p w:rsidR="000D08C6" w:rsidRPr="00117E92" w:rsidRDefault="005E167A" w:rsidP="000D08C6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ALPS/</w:t>
      </w:r>
      <w:r w:rsidR="0067435B">
        <w:rPr>
          <w:rFonts w:ascii="Cambria" w:hAnsi="Cambria"/>
          <w:sz w:val="28"/>
          <w:szCs w:val="28"/>
        </w:rPr>
        <w:t>Tennessee</w:t>
      </w:r>
      <w:r>
        <w:rPr>
          <w:rFonts w:ascii="Cambria" w:hAnsi="Cambria"/>
          <w:sz w:val="28"/>
          <w:szCs w:val="28"/>
        </w:rPr>
        <w:t>-</w:t>
      </w:r>
      <w:r w:rsidR="0067435B">
        <w:rPr>
          <w:rFonts w:ascii="Cambria" w:hAnsi="Cambria"/>
          <w:sz w:val="28"/>
          <w:szCs w:val="28"/>
        </w:rPr>
        <w:t>Western Kentucky</w:t>
      </w:r>
      <w:r w:rsidR="000D08C6" w:rsidRPr="00117E92">
        <w:rPr>
          <w:rFonts w:ascii="Cambria" w:hAnsi="Cambria"/>
          <w:sz w:val="28"/>
          <w:szCs w:val="28"/>
        </w:rPr>
        <w:t>/Holston Course of Study</w:t>
      </w:r>
    </w:p>
    <w:p w:rsidR="00024A8F" w:rsidRDefault="0067435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Part I: </w:t>
      </w:r>
      <w:r w:rsidR="005E167A">
        <w:rPr>
          <w:rFonts w:ascii="Cambria" w:hAnsi="Cambria"/>
          <w:sz w:val="28"/>
          <w:szCs w:val="28"/>
        </w:rPr>
        <w:t xml:space="preserve">October </w:t>
      </w:r>
      <w:r w:rsidR="00B63D94">
        <w:rPr>
          <w:rFonts w:ascii="Cambria" w:hAnsi="Cambria"/>
          <w:sz w:val="28"/>
          <w:szCs w:val="28"/>
        </w:rPr>
        <w:t>9-10</w:t>
      </w:r>
      <w:r w:rsidR="005E167A">
        <w:rPr>
          <w:rFonts w:ascii="Cambria" w:hAnsi="Cambria"/>
          <w:sz w:val="28"/>
          <w:szCs w:val="28"/>
        </w:rPr>
        <w:t>, 202</w:t>
      </w:r>
      <w:r w:rsidR="00B63D94">
        <w:rPr>
          <w:rFonts w:ascii="Cambria" w:hAnsi="Cambria"/>
          <w:sz w:val="28"/>
          <w:szCs w:val="28"/>
        </w:rPr>
        <w:t>6</w:t>
      </w:r>
      <w:r w:rsidR="005E167A">
        <w:rPr>
          <w:rFonts w:ascii="Cambria" w:hAnsi="Cambria"/>
          <w:sz w:val="28"/>
          <w:szCs w:val="28"/>
        </w:rPr>
        <w:t xml:space="preserve"> (Zoom teleconferencing)</w:t>
      </w:r>
    </w:p>
    <w:p w:rsidR="0067435B" w:rsidRDefault="0067435B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Part II: </w:t>
      </w:r>
      <w:r w:rsidR="005E167A">
        <w:rPr>
          <w:rFonts w:ascii="Cambria" w:hAnsi="Cambria"/>
          <w:sz w:val="28"/>
          <w:szCs w:val="28"/>
        </w:rPr>
        <w:t xml:space="preserve">November </w:t>
      </w:r>
      <w:r w:rsidR="00B63D94">
        <w:rPr>
          <w:rFonts w:ascii="Cambria" w:hAnsi="Cambria"/>
          <w:sz w:val="28"/>
          <w:szCs w:val="28"/>
        </w:rPr>
        <w:t>6-7</w:t>
      </w:r>
      <w:r w:rsidR="005E167A">
        <w:rPr>
          <w:rFonts w:ascii="Cambria" w:hAnsi="Cambria"/>
          <w:sz w:val="28"/>
          <w:szCs w:val="28"/>
        </w:rPr>
        <w:t>, 202</w:t>
      </w:r>
      <w:r w:rsidR="00B63D94">
        <w:rPr>
          <w:rFonts w:ascii="Cambria" w:hAnsi="Cambria"/>
          <w:sz w:val="28"/>
          <w:szCs w:val="28"/>
        </w:rPr>
        <w:t>6</w:t>
      </w:r>
      <w:r>
        <w:rPr>
          <w:rFonts w:ascii="Cambria" w:hAnsi="Cambria"/>
          <w:sz w:val="28"/>
          <w:szCs w:val="28"/>
        </w:rPr>
        <w:t xml:space="preserve"> (Zoom teleconferencing)</w:t>
      </w:r>
    </w:p>
    <w:p w:rsidR="0067435B" w:rsidRDefault="0067435B">
      <w:pPr>
        <w:rPr>
          <w:rFonts w:ascii="Cambria" w:hAnsi="Cambria"/>
          <w:sz w:val="28"/>
          <w:szCs w:val="28"/>
        </w:rPr>
      </w:pPr>
    </w:p>
    <w:p w:rsidR="0067435B" w:rsidRPr="00117E92" w:rsidRDefault="0067435B">
      <w:pPr>
        <w:rPr>
          <w:rFonts w:ascii="Cambria" w:hAnsi="Cambria"/>
          <w:sz w:val="28"/>
          <w:szCs w:val="28"/>
        </w:rPr>
      </w:pPr>
    </w:p>
    <w:p w:rsidR="00024A8F" w:rsidRPr="00117E92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Jack </w:t>
      </w:r>
      <w:r w:rsidR="0075203B" w:rsidRPr="00117E92">
        <w:rPr>
          <w:rFonts w:ascii="Cambria" w:hAnsi="Cambria"/>
          <w:sz w:val="28"/>
          <w:szCs w:val="28"/>
        </w:rPr>
        <w:t>A.</w:t>
      </w:r>
      <w:r w:rsidRPr="00117E92">
        <w:rPr>
          <w:rFonts w:ascii="Cambria" w:hAnsi="Cambria"/>
          <w:sz w:val="28"/>
          <w:szCs w:val="28"/>
        </w:rPr>
        <w:t xml:space="preserve"> Keller, Jr., Instructor</w:t>
      </w:r>
    </w:p>
    <w:p w:rsidR="00024A8F" w:rsidRPr="00117E92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311 </w:t>
      </w:r>
      <w:proofErr w:type="spellStart"/>
      <w:r w:rsidRPr="00117E92">
        <w:rPr>
          <w:rFonts w:ascii="Cambria" w:hAnsi="Cambria"/>
          <w:sz w:val="28"/>
          <w:szCs w:val="28"/>
        </w:rPr>
        <w:t>Leopole</w:t>
      </w:r>
      <w:proofErr w:type="spellEnd"/>
      <w:r w:rsidRPr="00117E92">
        <w:rPr>
          <w:rFonts w:ascii="Cambria" w:hAnsi="Cambria"/>
          <w:sz w:val="28"/>
          <w:szCs w:val="28"/>
        </w:rPr>
        <w:t xml:space="preserve"> Road</w:t>
      </w:r>
    </w:p>
    <w:p w:rsidR="00024A8F" w:rsidRPr="00117E92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>Nashville, Tennessee  37211</w:t>
      </w:r>
    </w:p>
    <w:p w:rsidR="00024A8F" w:rsidRPr="00117E92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>(502) 648-9743</w:t>
      </w:r>
    </w:p>
    <w:p w:rsidR="00024A8F" w:rsidRPr="00117E92" w:rsidRDefault="00B63D94" w:rsidP="00024A8F">
      <w:pPr>
        <w:jc w:val="left"/>
        <w:rPr>
          <w:rFonts w:ascii="Cambria" w:hAnsi="Cambria"/>
          <w:sz w:val="28"/>
          <w:szCs w:val="28"/>
        </w:rPr>
      </w:pPr>
      <w:hyperlink r:id="rId6" w:history="1">
        <w:r w:rsidR="00024A8F" w:rsidRPr="00117E92">
          <w:rPr>
            <w:rStyle w:val="Hyperlink"/>
            <w:rFonts w:ascii="Cambria" w:hAnsi="Cambria"/>
            <w:sz w:val="28"/>
            <w:szCs w:val="28"/>
          </w:rPr>
          <w:t>jackakeller@comcast.net</w:t>
        </w:r>
      </w:hyperlink>
    </w:p>
    <w:p w:rsidR="00024A8F" w:rsidRDefault="00024A8F" w:rsidP="00024A8F">
      <w:pPr>
        <w:jc w:val="left"/>
        <w:rPr>
          <w:rFonts w:ascii="Cambria" w:hAnsi="Cambria"/>
          <w:sz w:val="28"/>
          <w:szCs w:val="28"/>
        </w:rPr>
      </w:pPr>
    </w:p>
    <w:p w:rsidR="001476C6" w:rsidRPr="00117E92" w:rsidRDefault="001476C6" w:rsidP="00024A8F">
      <w:pPr>
        <w:jc w:val="left"/>
        <w:rPr>
          <w:rFonts w:ascii="Cambria" w:hAnsi="Cambria"/>
          <w:sz w:val="28"/>
          <w:szCs w:val="28"/>
        </w:rPr>
      </w:pPr>
    </w:p>
    <w:p w:rsidR="00400AD1" w:rsidRPr="00117E92" w:rsidRDefault="0075203B" w:rsidP="00024A8F">
      <w:pPr>
        <w:jc w:val="left"/>
        <w:rPr>
          <w:rFonts w:ascii="Cambria" w:hAnsi="Cambria"/>
          <w:b/>
          <w:sz w:val="28"/>
          <w:szCs w:val="28"/>
          <w:u w:val="single"/>
        </w:rPr>
      </w:pPr>
      <w:r w:rsidRPr="00117E92">
        <w:rPr>
          <w:rFonts w:ascii="Cambria" w:hAnsi="Cambria"/>
          <w:b/>
          <w:sz w:val="28"/>
          <w:szCs w:val="28"/>
          <w:u w:val="single"/>
        </w:rPr>
        <w:t xml:space="preserve">Course </w:t>
      </w:r>
      <w:r w:rsidR="00400AD1" w:rsidRPr="00117E92">
        <w:rPr>
          <w:rFonts w:ascii="Cambria" w:hAnsi="Cambria"/>
          <w:b/>
          <w:sz w:val="28"/>
          <w:szCs w:val="28"/>
          <w:u w:val="single"/>
        </w:rPr>
        <w:t>Content and Learning Goals</w:t>
      </w:r>
    </w:p>
    <w:p w:rsidR="0067435B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This course focuses on the content and the context of these writings, and the theological emphases of their writers. In addition to Acts and Revelation, Romans, </w:t>
      </w:r>
      <w:r w:rsidR="007223CF">
        <w:rPr>
          <w:rFonts w:ascii="Cambria" w:hAnsi="Cambria"/>
          <w:sz w:val="28"/>
          <w:szCs w:val="28"/>
        </w:rPr>
        <w:t xml:space="preserve">Galatians, </w:t>
      </w:r>
      <w:r w:rsidRPr="00117E92">
        <w:rPr>
          <w:rFonts w:ascii="Cambria" w:hAnsi="Cambria"/>
          <w:sz w:val="28"/>
          <w:szCs w:val="28"/>
        </w:rPr>
        <w:t xml:space="preserve">1 Corinthians, </w:t>
      </w:r>
      <w:r w:rsidR="00C155BC">
        <w:rPr>
          <w:rFonts w:ascii="Cambria" w:hAnsi="Cambria"/>
          <w:sz w:val="28"/>
          <w:szCs w:val="28"/>
        </w:rPr>
        <w:t xml:space="preserve">Colossians, </w:t>
      </w:r>
      <w:r w:rsidRPr="00117E92">
        <w:rPr>
          <w:rFonts w:ascii="Cambria" w:hAnsi="Cambria"/>
          <w:sz w:val="28"/>
          <w:szCs w:val="28"/>
        </w:rPr>
        <w:t>Hebrews,</w:t>
      </w:r>
      <w:r w:rsidR="00C155BC">
        <w:rPr>
          <w:rFonts w:ascii="Cambria" w:hAnsi="Cambria"/>
          <w:sz w:val="28"/>
          <w:szCs w:val="28"/>
        </w:rPr>
        <w:t xml:space="preserve"> and</w:t>
      </w:r>
      <w:r w:rsidRPr="00117E92">
        <w:rPr>
          <w:rFonts w:ascii="Cambria" w:hAnsi="Cambria"/>
          <w:sz w:val="28"/>
          <w:szCs w:val="28"/>
        </w:rPr>
        <w:t xml:space="preserve"> James will receive special attention.</w:t>
      </w:r>
    </w:p>
    <w:p w:rsidR="0067435B" w:rsidRDefault="0067435B" w:rsidP="00024A8F">
      <w:pPr>
        <w:jc w:val="left"/>
        <w:rPr>
          <w:rFonts w:ascii="Cambria" w:hAnsi="Cambria"/>
          <w:sz w:val="28"/>
          <w:szCs w:val="28"/>
        </w:rPr>
      </w:pPr>
    </w:p>
    <w:p w:rsidR="00024A8F" w:rsidRPr="00117E92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>By the completion of the course, students should be able to:</w:t>
      </w:r>
    </w:p>
    <w:p w:rsidR="00024A8F" w:rsidRPr="00117E92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 1. Distinguish the genres of biblical literature represented by these books.</w:t>
      </w:r>
    </w:p>
    <w:p w:rsidR="00024A8F" w:rsidRPr="00117E92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 2. Understand the major theological themes in these writings.</w:t>
      </w:r>
    </w:p>
    <w:p w:rsidR="00024A8F" w:rsidRPr="00117E92" w:rsidRDefault="00024A8F" w:rsidP="00117E92">
      <w:pPr>
        <w:ind w:left="450" w:hanging="450"/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 3. Demonstrate faithful and </w:t>
      </w:r>
      <w:r w:rsidR="0075203B" w:rsidRPr="00117E92">
        <w:rPr>
          <w:rFonts w:ascii="Cambria" w:hAnsi="Cambria"/>
          <w:sz w:val="28"/>
          <w:szCs w:val="28"/>
        </w:rPr>
        <w:t>fruitful</w:t>
      </w:r>
      <w:r w:rsidRPr="00117E92">
        <w:rPr>
          <w:rFonts w:ascii="Cambria" w:hAnsi="Cambria"/>
          <w:sz w:val="28"/>
          <w:szCs w:val="28"/>
        </w:rPr>
        <w:t xml:space="preserve"> exegesis of selected portions of these biblical books.</w:t>
      </w:r>
    </w:p>
    <w:p w:rsidR="00400AD1" w:rsidRPr="00117E92" w:rsidRDefault="00024A8F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 4. Apply the fruits of exegesis to preaching, to other pastoral responsibilities, and to issues of the present day.</w:t>
      </w:r>
    </w:p>
    <w:p w:rsidR="00400AD1" w:rsidRPr="00117E92" w:rsidRDefault="00400AD1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 </w:t>
      </w:r>
      <w:r w:rsidR="00024A8F" w:rsidRPr="00117E92">
        <w:rPr>
          <w:rFonts w:ascii="Cambria" w:hAnsi="Cambria"/>
          <w:sz w:val="28"/>
          <w:szCs w:val="28"/>
        </w:rPr>
        <w:t xml:space="preserve"> </w:t>
      </w:r>
    </w:p>
    <w:p w:rsidR="00400AD1" w:rsidRPr="00117E92" w:rsidRDefault="00400AD1" w:rsidP="00400AD1">
      <w:pPr>
        <w:ind w:left="450" w:hanging="450"/>
        <w:jc w:val="left"/>
        <w:rPr>
          <w:rFonts w:ascii="Cambria" w:hAnsi="Cambria"/>
          <w:b/>
          <w:sz w:val="28"/>
          <w:szCs w:val="28"/>
          <w:u w:val="single"/>
        </w:rPr>
      </w:pPr>
      <w:r w:rsidRPr="00117E92">
        <w:rPr>
          <w:rFonts w:ascii="Cambria" w:hAnsi="Cambria"/>
          <w:b/>
          <w:sz w:val="28"/>
          <w:szCs w:val="28"/>
          <w:u w:val="single"/>
        </w:rPr>
        <w:t>Required Texts</w:t>
      </w:r>
    </w:p>
    <w:p w:rsidR="00400AD1" w:rsidRPr="00117E92" w:rsidRDefault="00400AD1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Warren Carter and Amy-Jill Levine, </w:t>
      </w:r>
      <w:proofErr w:type="gramStart"/>
      <w:r w:rsidRPr="00117E92">
        <w:rPr>
          <w:rFonts w:ascii="Cambria" w:hAnsi="Cambria"/>
          <w:i/>
          <w:sz w:val="28"/>
          <w:szCs w:val="28"/>
        </w:rPr>
        <w:t xml:space="preserve">The </w:t>
      </w:r>
      <w:r w:rsidR="0075203B" w:rsidRPr="00117E92">
        <w:rPr>
          <w:rFonts w:ascii="Cambria" w:hAnsi="Cambria"/>
          <w:i/>
          <w:sz w:val="28"/>
          <w:szCs w:val="28"/>
        </w:rPr>
        <w:t xml:space="preserve"> </w:t>
      </w:r>
      <w:r w:rsidRPr="00117E92">
        <w:rPr>
          <w:rFonts w:ascii="Cambria" w:hAnsi="Cambria"/>
          <w:i/>
          <w:sz w:val="28"/>
          <w:szCs w:val="28"/>
        </w:rPr>
        <w:t>New</w:t>
      </w:r>
      <w:proofErr w:type="gramEnd"/>
      <w:r w:rsidRPr="00117E92">
        <w:rPr>
          <w:rFonts w:ascii="Cambria" w:hAnsi="Cambria"/>
          <w:i/>
          <w:sz w:val="28"/>
          <w:szCs w:val="28"/>
        </w:rPr>
        <w:t xml:space="preserve"> Testament: Methods and Meanings </w:t>
      </w:r>
      <w:r w:rsidRPr="00117E92">
        <w:rPr>
          <w:rFonts w:ascii="Cambria" w:hAnsi="Cambria"/>
          <w:sz w:val="28"/>
          <w:szCs w:val="28"/>
        </w:rPr>
        <w:t>(Abingdon, 2013)</w:t>
      </w:r>
      <w:r w:rsidR="007223CF">
        <w:rPr>
          <w:rFonts w:ascii="Cambria" w:hAnsi="Cambria"/>
          <w:sz w:val="28"/>
          <w:szCs w:val="28"/>
        </w:rPr>
        <w:t xml:space="preserve"> </w:t>
      </w:r>
      <w:r w:rsidR="001476C6">
        <w:t xml:space="preserve"> </w:t>
      </w:r>
      <w:r w:rsidR="001476C6" w:rsidRPr="001476C6">
        <w:rPr>
          <w:rStyle w:val="a-text-bold"/>
          <w:rFonts w:ascii="Cambria" w:hAnsi="Cambria"/>
          <w:sz w:val="28"/>
          <w:szCs w:val="28"/>
        </w:rPr>
        <w:t xml:space="preserve">ISBN ‏‎ </w:t>
      </w:r>
      <w:r w:rsidR="001476C6" w:rsidRPr="001476C6">
        <w:rPr>
          <w:rStyle w:val="a-list-item"/>
          <w:rFonts w:ascii="Cambria" w:hAnsi="Cambria"/>
          <w:sz w:val="28"/>
          <w:szCs w:val="28"/>
        </w:rPr>
        <w:t>978-1</w:t>
      </w:r>
      <w:r w:rsidR="001476C6">
        <w:rPr>
          <w:rStyle w:val="a-list-item"/>
          <w:rFonts w:ascii="Cambria" w:hAnsi="Cambria"/>
          <w:sz w:val="28"/>
          <w:szCs w:val="28"/>
        </w:rPr>
        <w:t>-</w:t>
      </w:r>
      <w:r w:rsidR="001476C6" w:rsidRPr="001476C6">
        <w:rPr>
          <w:rStyle w:val="a-list-item"/>
          <w:rFonts w:ascii="Cambria" w:hAnsi="Cambria"/>
          <w:sz w:val="28"/>
          <w:szCs w:val="28"/>
        </w:rPr>
        <w:t>426</w:t>
      </w:r>
      <w:r w:rsidR="001476C6">
        <w:rPr>
          <w:rStyle w:val="a-list-item"/>
          <w:rFonts w:ascii="Cambria" w:hAnsi="Cambria"/>
          <w:sz w:val="28"/>
          <w:szCs w:val="28"/>
        </w:rPr>
        <w:t>-</w:t>
      </w:r>
      <w:r w:rsidR="001476C6" w:rsidRPr="001476C6">
        <w:rPr>
          <w:rStyle w:val="a-list-item"/>
          <w:rFonts w:ascii="Cambria" w:hAnsi="Cambria"/>
          <w:sz w:val="28"/>
          <w:szCs w:val="28"/>
        </w:rPr>
        <w:t>74190</w:t>
      </w:r>
      <w:r w:rsidR="001476C6">
        <w:rPr>
          <w:rStyle w:val="a-list-item"/>
          <w:rFonts w:ascii="Cambria" w:hAnsi="Cambria"/>
          <w:sz w:val="28"/>
          <w:szCs w:val="28"/>
        </w:rPr>
        <w:t>-</w:t>
      </w:r>
      <w:r w:rsidR="001476C6" w:rsidRPr="001476C6">
        <w:rPr>
          <w:rStyle w:val="a-list-item"/>
          <w:rFonts w:ascii="Cambria" w:hAnsi="Cambria"/>
          <w:sz w:val="28"/>
          <w:szCs w:val="28"/>
        </w:rPr>
        <w:t>6</w:t>
      </w:r>
      <w:r w:rsidR="001476C6">
        <w:rPr>
          <w:rStyle w:val="a-list-item"/>
        </w:rPr>
        <w:t xml:space="preserve"> </w:t>
      </w:r>
    </w:p>
    <w:p w:rsidR="007223CF" w:rsidRDefault="00400AD1" w:rsidP="007223CF">
      <w:pPr>
        <w:ind w:left="450" w:hanging="450"/>
        <w:jc w:val="left"/>
        <w:rPr>
          <w:rFonts w:ascii="Cambria" w:hAnsi="Cambria"/>
          <w:sz w:val="28"/>
          <w:szCs w:val="28"/>
        </w:rPr>
      </w:pPr>
      <w:proofErr w:type="spellStart"/>
      <w:r w:rsidRPr="00117E92">
        <w:rPr>
          <w:rFonts w:ascii="Cambria" w:hAnsi="Cambria"/>
          <w:sz w:val="28"/>
          <w:szCs w:val="28"/>
        </w:rPr>
        <w:t>Jouette</w:t>
      </w:r>
      <w:proofErr w:type="spellEnd"/>
      <w:r w:rsidRPr="00117E92">
        <w:rPr>
          <w:rFonts w:ascii="Cambria" w:hAnsi="Cambria"/>
          <w:sz w:val="28"/>
          <w:szCs w:val="28"/>
        </w:rPr>
        <w:t xml:space="preserve"> </w:t>
      </w:r>
      <w:proofErr w:type="spellStart"/>
      <w:r w:rsidRPr="00117E92">
        <w:rPr>
          <w:rFonts w:ascii="Cambria" w:hAnsi="Cambria"/>
          <w:sz w:val="28"/>
          <w:szCs w:val="28"/>
        </w:rPr>
        <w:t>Bassler</w:t>
      </w:r>
      <w:proofErr w:type="spellEnd"/>
      <w:r w:rsidRPr="00117E92">
        <w:rPr>
          <w:rFonts w:ascii="Cambria" w:hAnsi="Cambria"/>
          <w:sz w:val="28"/>
          <w:szCs w:val="28"/>
        </w:rPr>
        <w:t xml:space="preserve">, </w:t>
      </w:r>
      <w:r w:rsidRPr="00117E92">
        <w:rPr>
          <w:rFonts w:ascii="Cambria" w:hAnsi="Cambria"/>
          <w:i/>
          <w:sz w:val="28"/>
          <w:szCs w:val="28"/>
        </w:rPr>
        <w:t xml:space="preserve">Navigating Paul: An Introduction to Key Theological Concepts </w:t>
      </w:r>
      <w:r w:rsidRPr="00117E92">
        <w:rPr>
          <w:rFonts w:ascii="Cambria" w:hAnsi="Cambria"/>
          <w:sz w:val="28"/>
          <w:szCs w:val="28"/>
        </w:rPr>
        <w:t>(Westminster John Knox, 2007)</w:t>
      </w:r>
      <w:r w:rsidR="007223CF">
        <w:rPr>
          <w:rFonts w:ascii="Cambria" w:hAnsi="Cambria"/>
          <w:sz w:val="28"/>
          <w:szCs w:val="28"/>
        </w:rPr>
        <w:t xml:space="preserve"> ISBN 978-0-664-22741-8</w:t>
      </w:r>
    </w:p>
    <w:p w:rsidR="001476C6" w:rsidRDefault="001476C6" w:rsidP="007223CF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1476C6" w:rsidRDefault="001476C6" w:rsidP="007223CF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610BF2" w:rsidRDefault="00610BF2" w:rsidP="001476C6">
      <w:pPr>
        <w:jc w:val="left"/>
        <w:rPr>
          <w:rFonts w:ascii="Cambria" w:hAnsi="Cambria" w:cstheme="minorHAnsi"/>
          <w:b/>
          <w:sz w:val="28"/>
          <w:szCs w:val="28"/>
          <w:u w:val="single"/>
        </w:rPr>
      </w:pPr>
    </w:p>
    <w:p w:rsidR="001476C6" w:rsidRPr="000C0286" w:rsidRDefault="001476C6" w:rsidP="001476C6">
      <w:pPr>
        <w:jc w:val="left"/>
        <w:rPr>
          <w:rFonts w:ascii="Cambria" w:hAnsi="Cambria" w:cstheme="minorHAnsi"/>
          <w:b/>
          <w:sz w:val="28"/>
          <w:szCs w:val="28"/>
        </w:rPr>
      </w:pPr>
      <w:r w:rsidRPr="002A5430">
        <w:rPr>
          <w:rFonts w:ascii="Cambria" w:hAnsi="Cambria" w:cstheme="minorHAnsi"/>
          <w:b/>
          <w:sz w:val="28"/>
          <w:szCs w:val="28"/>
          <w:u w:val="single"/>
        </w:rPr>
        <w:t>Reference Texts</w:t>
      </w:r>
      <w:r w:rsidRPr="000C0286">
        <w:rPr>
          <w:rFonts w:ascii="Cambria" w:hAnsi="Cambria" w:cstheme="minorHAnsi"/>
          <w:b/>
          <w:sz w:val="28"/>
          <w:szCs w:val="28"/>
        </w:rPr>
        <w:t>:</w:t>
      </w:r>
    </w:p>
    <w:p w:rsidR="001476C6" w:rsidRPr="000C0286" w:rsidRDefault="001476C6" w:rsidP="001476C6">
      <w:pPr>
        <w:ind w:left="450"/>
        <w:jc w:val="left"/>
        <w:rPr>
          <w:rFonts w:ascii="Cambria" w:hAnsi="Cambria" w:cstheme="minorHAnsi"/>
          <w:sz w:val="28"/>
          <w:szCs w:val="28"/>
        </w:rPr>
      </w:pPr>
      <w:r w:rsidRPr="000C0286">
        <w:rPr>
          <w:rFonts w:ascii="Cambria" w:hAnsi="Cambria" w:cstheme="minorHAnsi"/>
          <w:i/>
          <w:sz w:val="28"/>
          <w:szCs w:val="28"/>
        </w:rPr>
        <w:t>The New Interpreter’s Study Bible</w:t>
      </w:r>
      <w:r w:rsidRPr="000C0286">
        <w:rPr>
          <w:rFonts w:ascii="Cambria" w:hAnsi="Cambria" w:cstheme="minorHAnsi"/>
          <w:sz w:val="28"/>
          <w:szCs w:val="28"/>
        </w:rPr>
        <w:t xml:space="preserve"> (based on the New Revised Standard Version),</w:t>
      </w:r>
    </w:p>
    <w:p w:rsidR="001476C6" w:rsidRPr="000C0286" w:rsidRDefault="001476C6" w:rsidP="001476C6">
      <w:pPr>
        <w:ind w:firstLine="450"/>
        <w:jc w:val="left"/>
        <w:rPr>
          <w:rFonts w:ascii="Cambria" w:hAnsi="Cambria" w:cstheme="minorHAnsi"/>
          <w:sz w:val="28"/>
          <w:szCs w:val="28"/>
        </w:rPr>
      </w:pPr>
      <w:r w:rsidRPr="000C0286">
        <w:rPr>
          <w:rFonts w:ascii="Cambria" w:hAnsi="Cambria" w:cstheme="minorHAnsi"/>
          <w:sz w:val="28"/>
          <w:szCs w:val="28"/>
        </w:rPr>
        <w:t xml:space="preserve">    </w:t>
      </w:r>
      <w:proofErr w:type="gramStart"/>
      <w:r w:rsidRPr="000C0286">
        <w:rPr>
          <w:rFonts w:ascii="Cambria" w:hAnsi="Cambria" w:cstheme="minorHAnsi"/>
          <w:sz w:val="28"/>
          <w:szCs w:val="28"/>
        </w:rPr>
        <w:t>or</w:t>
      </w:r>
      <w:proofErr w:type="gramEnd"/>
      <w:r w:rsidRPr="000C0286">
        <w:rPr>
          <w:rFonts w:ascii="Cambria" w:hAnsi="Cambria" w:cstheme="minorHAnsi"/>
          <w:sz w:val="28"/>
          <w:szCs w:val="28"/>
        </w:rPr>
        <w:t xml:space="preserve"> </w:t>
      </w:r>
      <w:r w:rsidRPr="000C0286">
        <w:rPr>
          <w:rFonts w:ascii="Cambria" w:hAnsi="Cambria" w:cstheme="minorHAnsi"/>
          <w:i/>
          <w:sz w:val="28"/>
          <w:szCs w:val="28"/>
        </w:rPr>
        <w:t>The NIV Study Bible</w:t>
      </w:r>
      <w:r w:rsidRPr="000C0286">
        <w:rPr>
          <w:rFonts w:ascii="Cambria" w:hAnsi="Cambria" w:cstheme="minorHAnsi"/>
          <w:sz w:val="28"/>
          <w:szCs w:val="28"/>
        </w:rPr>
        <w:t xml:space="preserve"> (based on the New International Version),</w:t>
      </w:r>
    </w:p>
    <w:p w:rsidR="001476C6" w:rsidRDefault="001476C6" w:rsidP="001476C6">
      <w:pPr>
        <w:ind w:left="720"/>
        <w:jc w:val="left"/>
        <w:rPr>
          <w:rFonts w:ascii="Cambria" w:hAnsi="Cambria" w:cstheme="minorHAnsi"/>
          <w:sz w:val="28"/>
          <w:szCs w:val="28"/>
        </w:rPr>
      </w:pPr>
      <w:proofErr w:type="gramStart"/>
      <w:r w:rsidRPr="000C0286">
        <w:rPr>
          <w:rFonts w:ascii="Cambria" w:hAnsi="Cambria" w:cstheme="minorHAnsi"/>
          <w:sz w:val="28"/>
          <w:szCs w:val="28"/>
        </w:rPr>
        <w:t>or</w:t>
      </w:r>
      <w:proofErr w:type="gramEnd"/>
      <w:r w:rsidRPr="000C0286">
        <w:rPr>
          <w:rFonts w:ascii="Cambria" w:hAnsi="Cambria" w:cstheme="minorHAnsi"/>
          <w:sz w:val="28"/>
          <w:szCs w:val="28"/>
        </w:rPr>
        <w:t xml:space="preserve"> </w:t>
      </w:r>
      <w:r w:rsidRPr="000C0286">
        <w:rPr>
          <w:rFonts w:ascii="Cambria" w:hAnsi="Cambria" w:cstheme="minorHAnsi"/>
          <w:i/>
          <w:sz w:val="28"/>
          <w:szCs w:val="28"/>
        </w:rPr>
        <w:t>The CEB Study Bible with Apocrypha</w:t>
      </w:r>
      <w:r w:rsidRPr="000C0286">
        <w:rPr>
          <w:rFonts w:ascii="Cambria" w:hAnsi="Cambria" w:cstheme="minorHAnsi"/>
          <w:sz w:val="28"/>
          <w:szCs w:val="28"/>
        </w:rPr>
        <w:t xml:space="preserve"> (based on the Common English Bible)</w:t>
      </w:r>
    </w:p>
    <w:p w:rsidR="001476C6" w:rsidRPr="000C0286" w:rsidRDefault="001476C6" w:rsidP="001476C6">
      <w:pPr>
        <w:ind w:left="720"/>
        <w:jc w:val="left"/>
        <w:rPr>
          <w:rFonts w:ascii="Cambria" w:hAnsi="Cambria" w:cstheme="minorHAnsi"/>
          <w:sz w:val="28"/>
          <w:szCs w:val="28"/>
        </w:rPr>
      </w:pPr>
    </w:p>
    <w:p w:rsidR="001476C6" w:rsidRDefault="001476C6" w:rsidP="001476C6">
      <w:pPr>
        <w:jc w:val="left"/>
        <w:rPr>
          <w:rFonts w:ascii="Cambria" w:hAnsi="Cambria" w:cstheme="minorHAnsi"/>
          <w:sz w:val="28"/>
          <w:szCs w:val="28"/>
        </w:rPr>
      </w:pPr>
      <w:r>
        <w:rPr>
          <w:rFonts w:ascii="Cambria" w:hAnsi="Cambria" w:cstheme="minorHAnsi"/>
          <w:i/>
          <w:sz w:val="28"/>
          <w:szCs w:val="28"/>
        </w:rPr>
        <w:t xml:space="preserve">       </w:t>
      </w:r>
      <w:r w:rsidRPr="000C0286">
        <w:rPr>
          <w:rFonts w:ascii="Cambria" w:hAnsi="Cambria" w:cstheme="minorHAnsi"/>
          <w:i/>
          <w:sz w:val="28"/>
          <w:szCs w:val="28"/>
        </w:rPr>
        <w:t>Ox</w:t>
      </w:r>
      <w:r>
        <w:rPr>
          <w:rFonts w:ascii="Cambria" w:hAnsi="Cambria" w:cstheme="minorHAnsi"/>
          <w:i/>
          <w:sz w:val="28"/>
          <w:szCs w:val="28"/>
        </w:rPr>
        <w:t>f</w:t>
      </w:r>
      <w:r w:rsidRPr="000C0286">
        <w:rPr>
          <w:rFonts w:ascii="Cambria" w:hAnsi="Cambria" w:cstheme="minorHAnsi"/>
          <w:i/>
          <w:sz w:val="28"/>
          <w:szCs w:val="28"/>
        </w:rPr>
        <w:t xml:space="preserve">ord Bible </w:t>
      </w:r>
      <w:proofErr w:type="gramStart"/>
      <w:r w:rsidRPr="000C0286">
        <w:rPr>
          <w:rFonts w:ascii="Cambria" w:hAnsi="Cambria" w:cstheme="minorHAnsi"/>
          <w:i/>
          <w:sz w:val="28"/>
          <w:szCs w:val="28"/>
        </w:rPr>
        <w:t>Atlas</w:t>
      </w:r>
      <w:r>
        <w:rPr>
          <w:rFonts w:ascii="Cambria" w:hAnsi="Cambria" w:cstheme="minorHAnsi"/>
          <w:i/>
          <w:sz w:val="28"/>
          <w:szCs w:val="28"/>
        </w:rPr>
        <w:t xml:space="preserve">  </w:t>
      </w:r>
      <w:r>
        <w:rPr>
          <w:rFonts w:ascii="Cambria" w:hAnsi="Cambria" w:cstheme="minorHAnsi"/>
          <w:sz w:val="28"/>
          <w:szCs w:val="28"/>
        </w:rPr>
        <w:t>(</w:t>
      </w:r>
      <w:proofErr w:type="gramEnd"/>
      <w:r>
        <w:rPr>
          <w:rFonts w:ascii="Cambria" w:hAnsi="Cambria" w:cstheme="minorHAnsi"/>
          <w:sz w:val="28"/>
          <w:szCs w:val="28"/>
        </w:rPr>
        <w:t>Third or Fourth Edition)</w:t>
      </w:r>
    </w:p>
    <w:p w:rsidR="00400AD1" w:rsidRDefault="00400AD1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610BF2" w:rsidRPr="00117E92" w:rsidRDefault="00610BF2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400AD1" w:rsidRPr="00117E92" w:rsidRDefault="00400AD1" w:rsidP="00400AD1">
      <w:pPr>
        <w:ind w:left="450" w:hanging="450"/>
        <w:jc w:val="left"/>
        <w:rPr>
          <w:rFonts w:ascii="Cambria" w:hAnsi="Cambria"/>
          <w:b/>
          <w:sz w:val="28"/>
          <w:szCs w:val="28"/>
          <w:u w:val="single"/>
        </w:rPr>
      </w:pPr>
      <w:r w:rsidRPr="00117E92">
        <w:rPr>
          <w:rFonts w:ascii="Cambria" w:hAnsi="Cambria"/>
          <w:b/>
          <w:sz w:val="28"/>
          <w:szCs w:val="28"/>
          <w:u w:val="single"/>
        </w:rPr>
        <w:t>Supplementary Text</w:t>
      </w:r>
      <w:r w:rsidR="00CE117E">
        <w:rPr>
          <w:rFonts w:ascii="Cambria" w:hAnsi="Cambria"/>
          <w:b/>
          <w:sz w:val="28"/>
          <w:szCs w:val="28"/>
          <w:u w:val="single"/>
        </w:rPr>
        <w:t>s</w:t>
      </w:r>
    </w:p>
    <w:p w:rsidR="007223CF" w:rsidRDefault="00400AD1" w:rsidP="007223CF">
      <w:pPr>
        <w:ind w:left="450" w:hanging="450"/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Mark Allan Powell, </w:t>
      </w:r>
      <w:r w:rsidRPr="00117E92">
        <w:rPr>
          <w:rFonts w:ascii="Cambria" w:hAnsi="Cambria"/>
          <w:i/>
          <w:sz w:val="28"/>
          <w:szCs w:val="28"/>
        </w:rPr>
        <w:t xml:space="preserve">Introducing the New Testament: </w:t>
      </w:r>
      <w:r w:rsidR="001A0FF5" w:rsidRPr="00117E92">
        <w:rPr>
          <w:rFonts w:ascii="Cambria" w:hAnsi="Cambria"/>
          <w:i/>
          <w:sz w:val="28"/>
          <w:szCs w:val="28"/>
        </w:rPr>
        <w:t xml:space="preserve">A </w:t>
      </w:r>
      <w:r w:rsidRPr="00117E92">
        <w:rPr>
          <w:rFonts w:ascii="Cambria" w:hAnsi="Cambria"/>
          <w:i/>
          <w:sz w:val="28"/>
          <w:szCs w:val="28"/>
        </w:rPr>
        <w:t>Historical, Literary, and Theological Survey</w:t>
      </w:r>
      <w:r w:rsidR="007223CF">
        <w:rPr>
          <w:rFonts w:ascii="Cambria" w:hAnsi="Cambria"/>
          <w:i/>
          <w:sz w:val="28"/>
          <w:szCs w:val="28"/>
        </w:rPr>
        <w:t>. Second Edition</w:t>
      </w:r>
      <w:r w:rsidRPr="00117E92">
        <w:rPr>
          <w:rFonts w:ascii="Cambria" w:hAnsi="Cambria"/>
          <w:sz w:val="28"/>
          <w:szCs w:val="28"/>
        </w:rPr>
        <w:t xml:space="preserve"> (Baker </w:t>
      </w:r>
      <w:r w:rsidR="001A0FF5" w:rsidRPr="00117E92">
        <w:rPr>
          <w:rFonts w:ascii="Cambria" w:hAnsi="Cambria"/>
          <w:sz w:val="28"/>
          <w:szCs w:val="28"/>
        </w:rPr>
        <w:t>Academic</w:t>
      </w:r>
      <w:r w:rsidR="00D57C17">
        <w:rPr>
          <w:rFonts w:ascii="Cambria" w:hAnsi="Cambria"/>
          <w:sz w:val="28"/>
          <w:szCs w:val="28"/>
        </w:rPr>
        <w:t>, 2018</w:t>
      </w:r>
      <w:r w:rsidRPr="00117E92">
        <w:rPr>
          <w:rFonts w:ascii="Cambria" w:hAnsi="Cambria"/>
          <w:sz w:val="28"/>
          <w:szCs w:val="28"/>
        </w:rPr>
        <w:t>)</w:t>
      </w:r>
      <w:r w:rsidR="007223CF">
        <w:rPr>
          <w:rFonts w:ascii="Cambria" w:hAnsi="Cambria"/>
          <w:sz w:val="28"/>
          <w:szCs w:val="28"/>
        </w:rPr>
        <w:t xml:space="preserve"> ISBN 978-0-8010-9960-1</w:t>
      </w:r>
    </w:p>
    <w:p w:rsidR="00CE117E" w:rsidRPr="00117E92" w:rsidRDefault="00CE117E" w:rsidP="007223CF">
      <w:pPr>
        <w:ind w:left="450" w:hanging="450"/>
        <w:jc w:val="lef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M. Eugene Boring and Fred B. Craddock, </w:t>
      </w:r>
      <w:r w:rsidRPr="002B539C">
        <w:rPr>
          <w:rFonts w:ascii="Cambria" w:hAnsi="Cambria"/>
          <w:i/>
          <w:sz w:val="28"/>
          <w:szCs w:val="28"/>
        </w:rPr>
        <w:t>The People’s New Testament Commentary</w:t>
      </w:r>
      <w:r w:rsidR="002B539C">
        <w:rPr>
          <w:rFonts w:ascii="Cambria" w:hAnsi="Cambria"/>
          <w:sz w:val="28"/>
          <w:szCs w:val="28"/>
        </w:rPr>
        <w:t xml:space="preserve"> (Westminster John Knox, 2009) ISBN 978-0-664-23592-5</w:t>
      </w:r>
    </w:p>
    <w:p w:rsidR="00400AD1" w:rsidRPr="00117E92" w:rsidRDefault="00400AD1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400AD1" w:rsidRPr="00117E92" w:rsidRDefault="00400AD1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1A0FF5" w:rsidRPr="00117E92" w:rsidRDefault="001A0FF5" w:rsidP="00400AD1">
      <w:pPr>
        <w:ind w:left="450" w:hanging="450"/>
        <w:jc w:val="left"/>
        <w:rPr>
          <w:rFonts w:ascii="Cambria" w:hAnsi="Cambria"/>
          <w:b/>
          <w:sz w:val="28"/>
          <w:szCs w:val="28"/>
          <w:u w:val="single"/>
        </w:rPr>
      </w:pPr>
      <w:r w:rsidRPr="00117E92">
        <w:rPr>
          <w:rFonts w:ascii="Cambria" w:hAnsi="Cambria"/>
          <w:b/>
          <w:sz w:val="28"/>
          <w:szCs w:val="28"/>
          <w:u w:val="single"/>
        </w:rPr>
        <w:t>Required Written Work</w:t>
      </w:r>
    </w:p>
    <w:p w:rsidR="001A0FF5" w:rsidRPr="00117E92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 1. </w:t>
      </w:r>
      <w:r w:rsidR="005E167A">
        <w:rPr>
          <w:rFonts w:ascii="Cambria" w:hAnsi="Cambria"/>
          <w:sz w:val="28"/>
          <w:szCs w:val="28"/>
        </w:rPr>
        <w:t>P</w:t>
      </w:r>
      <w:r w:rsidRPr="00117E92">
        <w:rPr>
          <w:rFonts w:ascii="Cambria" w:hAnsi="Cambria"/>
          <w:sz w:val="28"/>
          <w:szCs w:val="28"/>
        </w:rPr>
        <w:t xml:space="preserve">re-course </w:t>
      </w:r>
      <w:r w:rsidR="0075203B" w:rsidRPr="00117E92">
        <w:rPr>
          <w:rFonts w:ascii="Cambria" w:hAnsi="Cambria"/>
          <w:sz w:val="28"/>
          <w:szCs w:val="28"/>
        </w:rPr>
        <w:t>paper</w:t>
      </w:r>
      <w:r w:rsidR="005E167A">
        <w:rPr>
          <w:rFonts w:ascii="Cambria" w:hAnsi="Cambria"/>
          <w:sz w:val="28"/>
          <w:szCs w:val="28"/>
        </w:rPr>
        <w:t xml:space="preserve"> assignment</w:t>
      </w:r>
    </w:p>
    <w:p w:rsidR="001A0FF5" w:rsidRPr="00117E92" w:rsidRDefault="005E167A" w:rsidP="001A0FF5">
      <w:pPr>
        <w:jc w:val="lef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  2. M</w:t>
      </w:r>
      <w:r w:rsidR="001A0FF5" w:rsidRPr="00117E92">
        <w:rPr>
          <w:rFonts w:ascii="Cambria" w:hAnsi="Cambria"/>
          <w:sz w:val="28"/>
          <w:szCs w:val="28"/>
        </w:rPr>
        <w:t>id-course paper</w:t>
      </w:r>
      <w:r>
        <w:rPr>
          <w:rFonts w:ascii="Cambria" w:hAnsi="Cambria"/>
          <w:sz w:val="28"/>
          <w:szCs w:val="28"/>
        </w:rPr>
        <w:t xml:space="preserve"> assignment</w:t>
      </w:r>
    </w:p>
    <w:p w:rsidR="001A0FF5" w:rsidRPr="00117E92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 3. Final exam</w:t>
      </w:r>
    </w:p>
    <w:p w:rsidR="001A0FF5" w:rsidRDefault="001A0FF5" w:rsidP="001A0FF5">
      <w:pPr>
        <w:jc w:val="left"/>
        <w:rPr>
          <w:rFonts w:ascii="Cambria" w:hAnsi="Cambria"/>
          <w:sz w:val="28"/>
          <w:szCs w:val="28"/>
        </w:rPr>
      </w:pPr>
    </w:p>
    <w:p w:rsidR="002B539C" w:rsidRPr="00117E92" w:rsidRDefault="002B539C" w:rsidP="001A0FF5">
      <w:pPr>
        <w:jc w:val="left"/>
        <w:rPr>
          <w:rFonts w:ascii="Cambria" w:hAnsi="Cambria"/>
          <w:sz w:val="28"/>
          <w:szCs w:val="28"/>
        </w:rPr>
      </w:pPr>
    </w:p>
    <w:p w:rsidR="001A0FF5" w:rsidRPr="00117E92" w:rsidRDefault="001A0FF5" w:rsidP="001A0FF5">
      <w:pPr>
        <w:jc w:val="left"/>
        <w:rPr>
          <w:rFonts w:ascii="Cambria" w:hAnsi="Cambria"/>
          <w:b/>
          <w:sz w:val="28"/>
          <w:szCs w:val="28"/>
          <w:u w:val="single"/>
        </w:rPr>
      </w:pPr>
      <w:r w:rsidRPr="00117E92">
        <w:rPr>
          <w:rFonts w:ascii="Cambria" w:hAnsi="Cambria"/>
          <w:b/>
          <w:sz w:val="28"/>
          <w:szCs w:val="28"/>
          <w:u w:val="single"/>
        </w:rPr>
        <w:t>Grading System</w:t>
      </w:r>
    </w:p>
    <w:p w:rsidR="001A0FF5" w:rsidRPr="00117E92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</w:t>
      </w:r>
      <w:r w:rsidR="005E167A">
        <w:rPr>
          <w:rFonts w:ascii="Cambria" w:hAnsi="Cambria"/>
          <w:sz w:val="28"/>
          <w:szCs w:val="28"/>
        </w:rPr>
        <w:t>P</w:t>
      </w:r>
      <w:r w:rsidRPr="00117E92">
        <w:rPr>
          <w:rFonts w:ascii="Cambria" w:hAnsi="Cambria"/>
          <w:sz w:val="28"/>
          <w:szCs w:val="28"/>
        </w:rPr>
        <w:t>re-course paper</w:t>
      </w:r>
      <w:r w:rsidR="005E167A">
        <w:rPr>
          <w:rFonts w:ascii="Cambria" w:hAnsi="Cambria"/>
          <w:sz w:val="28"/>
          <w:szCs w:val="28"/>
        </w:rPr>
        <w:t>(s)</w:t>
      </w:r>
      <w:r w:rsidRPr="00117E92">
        <w:rPr>
          <w:rFonts w:ascii="Cambria" w:hAnsi="Cambria"/>
          <w:sz w:val="28"/>
          <w:szCs w:val="28"/>
        </w:rPr>
        <w:t xml:space="preserve">    </w:t>
      </w:r>
      <w:r w:rsidR="00632F4A">
        <w:rPr>
          <w:rFonts w:ascii="Cambria" w:hAnsi="Cambria"/>
          <w:sz w:val="28"/>
          <w:szCs w:val="28"/>
        </w:rPr>
        <w:t xml:space="preserve"> </w:t>
      </w:r>
      <w:r w:rsidRPr="00117E92">
        <w:rPr>
          <w:rFonts w:ascii="Cambria" w:hAnsi="Cambria"/>
          <w:sz w:val="28"/>
          <w:szCs w:val="28"/>
        </w:rPr>
        <w:t>30 %</w:t>
      </w:r>
    </w:p>
    <w:p w:rsidR="001A0FF5" w:rsidRPr="00117E92" w:rsidRDefault="009B0AB0" w:rsidP="001A0FF5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</w:t>
      </w:r>
      <w:r w:rsidR="001A0FF5" w:rsidRPr="00117E92">
        <w:rPr>
          <w:rFonts w:ascii="Cambria" w:hAnsi="Cambria"/>
          <w:sz w:val="28"/>
          <w:szCs w:val="28"/>
        </w:rPr>
        <w:t xml:space="preserve"> </w:t>
      </w:r>
      <w:r w:rsidR="005E167A">
        <w:rPr>
          <w:rFonts w:ascii="Cambria" w:hAnsi="Cambria"/>
          <w:sz w:val="28"/>
          <w:szCs w:val="28"/>
        </w:rPr>
        <w:t>M</w:t>
      </w:r>
      <w:r w:rsidR="001A0FF5" w:rsidRPr="00117E92">
        <w:rPr>
          <w:rFonts w:ascii="Cambria" w:hAnsi="Cambria"/>
          <w:sz w:val="28"/>
          <w:szCs w:val="28"/>
        </w:rPr>
        <w:t>id-course paper</w:t>
      </w:r>
      <w:r w:rsidR="005E167A">
        <w:rPr>
          <w:rFonts w:ascii="Cambria" w:hAnsi="Cambria"/>
          <w:sz w:val="28"/>
          <w:szCs w:val="28"/>
        </w:rPr>
        <w:t>(s)</w:t>
      </w:r>
      <w:r w:rsidR="001A0FF5" w:rsidRPr="00117E92">
        <w:rPr>
          <w:rFonts w:ascii="Cambria" w:hAnsi="Cambria"/>
          <w:sz w:val="28"/>
          <w:szCs w:val="28"/>
        </w:rPr>
        <w:t xml:space="preserve">    30 %</w:t>
      </w:r>
    </w:p>
    <w:p w:rsidR="001A0FF5" w:rsidRPr="00117E92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</w:t>
      </w:r>
      <w:r w:rsidR="005E167A">
        <w:rPr>
          <w:rFonts w:ascii="Cambria" w:hAnsi="Cambria"/>
          <w:sz w:val="28"/>
          <w:szCs w:val="28"/>
        </w:rPr>
        <w:t>F</w:t>
      </w:r>
      <w:r w:rsidRPr="00117E92">
        <w:rPr>
          <w:rFonts w:ascii="Cambria" w:hAnsi="Cambria"/>
          <w:sz w:val="28"/>
          <w:szCs w:val="28"/>
        </w:rPr>
        <w:t xml:space="preserve">inal exam                  </w:t>
      </w:r>
      <w:r w:rsidR="005E167A">
        <w:rPr>
          <w:rFonts w:ascii="Cambria" w:hAnsi="Cambria"/>
          <w:sz w:val="28"/>
          <w:szCs w:val="28"/>
        </w:rPr>
        <w:t xml:space="preserve">    </w:t>
      </w:r>
      <w:r w:rsidRPr="00117E92">
        <w:rPr>
          <w:rFonts w:ascii="Cambria" w:hAnsi="Cambria"/>
          <w:sz w:val="28"/>
          <w:szCs w:val="28"/>
        </w:rPr>
        <w:t xml:space="preserve"> 30 %  </w:t>
      </w:r>
    </w:p>
    <w:p w:rsidR="001A0FF5" w:rsidRPr="00117E92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117E92">
        <w:rPr>
          <w:rFonts w:ascii="Cambria" w:hAnsi="Cambria"/>
          <w:sz w:val="28"/>
          <w:szCs w:val="28"/>
        </w:rPr>
        <w:t xml:space="preserve">  Class participation        10 %         </w:t>
      </w:r>
    </w:p>
    <w:p w:rsidR="001A0FF5" w:rsidRDefault="001A0FF5" w:rsidP="001A0FF5">
      <w:pPr>
        <w:jc w:val="left"/>
        <w:rPr>
          <w:rFonts w:ascii="Cambria" w:hAnsi="Cambria"/>
          <w:sz w:val="28"/>
          <w:szCs w:val="28"/>
        </w:rPr>
      </w:pPr>
    </w:p>
    <w:p w:rsidR="005E167A" w:rsidRPr="00885431" w:rsidRDefault="005E167A" w:rsidP="005E167A">
      <w:pPr>
        <w:jc w:val="left"/>
        <w:rPr>
          <w:rFonts w:ascii="Cambria" w:hAnsi="Cambria"/>
          <w:sz w:val="28"/>
          <w:szCs w:val="28"/>
        </w:rPr>
      </w:pPr>
      <w:r w:rsidRPr="00885431">
        <w:rPr>
          <w:rFonts w:ascii="Cambria" w:hAnsi="Cambria"/>
          <w:i/>
          <w:iCs/>
          <w:sz w:val="28"/>
          <w:szCs w:val="28"/>
        </w:rPr>
        <w:t>Note Regarding Assignments:</w:t>
      </w:r>
      <w:r w:rsidRPr="00885431">
        <w:rPr>
          <w:rFonts w:ascii="Cambria" w:hAnsi="Cambria"/>
          <w:sz w:val="28"/>
          <w:szCs w:val="28"/>
        </w:rPr>
        <w:t xml:space="preserve"> Failure to submit the pre-course assignment, the mid-course assignment, or the final examination will result, not simply in </w:t>
      </w:r>
      <w:r>
        <w:rPr>
          <w:rFonts w:ascii="Cambria" w:hAnsi="Cambria"/>
          <w:sz w:val="28"/>
          <w:szCs w:val="28"/>
        </w:rPr>
        <w:t xml:space="preserve">a grade of </w:t>
      </w:r>
      <w:proofErr w:type="gramStart"/>
      <w:r>
        <w:rPr>
          <w:rFonts w:ascii="Cambria" w:hAnsi="Cambria"/>
          <w:sz w:val="28"/>
          <w:szCs w:val="28"/>
        </w:rPr>
        <w:t>F</w:t>
      </w:r>
      <w:r w:rsidRPr="00885431">
        <w:rPr>
          <w:rFonts w:ascii="Cambria" w:hAnsi="Cambria"/>
          <w:sz w:val="28"/>
          <w:szCs w:val="28"/>
        </w:rPr>
        <w:t xml:space="preserve">  for</w:t>
      </w:r>
      <w:proofErr w:type="gramEnd"/>
      <w:r w:rsidRPr="00885431">
        <w:rPr>
          <w:rFonts w:ascii="Cambria" w:hAnsi="Cambria"/>
          <w:sz w:val="28"/>
          <w:szCs w:val="28"/>
        </w:rPr>
        <w:t xml:space="preserve"> that assignment, but for the class as a whole.</w:t>
      </w:r>
    </w:p>
    <w:p w:rsidR="00610BF2" w:rsidRDefault="00610BF2" w:rsidP="001A0FF5">
      <w:pPr>
        <w:jc w:val="left"/>
        <w:rPr>
          <w:rFonts w:ascii="Cambria" w:hAnsi="Cambria"/>
          <w:sz w:val="28"/>
          <w:szCs w:val="28"/>
        </w:rPr>
      </w:pPr>
    </w:p>
    <w:p w:rsidR="00610BF2" w:rsidRPr="00117E92" w:rsidRDefault="00610BF2" w:rsidP="001A0FF5">
      <w:pPr>
        <w:jc w:val="left"/>
        <w:rPr>
          <w:rFonts w:ascii="Cambria" w:hAnsi="Cambria"/>
          <w:sz w:val="28"/>
          <w:szCs w:val="28"/>
        </w:rPr>
      </w:pPr>
    </w:p>
    <w:p w:rsidR="001A0FF5" w:rsidRDefault="001A0FF5" w:rsidP="001A0FF5">
      <w:pPr>
        <w:jc w:val="left"/>
        <w:rPr>
          <w:rFonts w:ascii="Cambria" w:hAnsi="Cambria"/>
          <w:b/>
          <w:sz w:val="28"/>
          <w:szCs w:val="28"/>
          <w:u w:val="single"/>
        </w:rPr>
      </w:pPr>
      <w:r w:rsidRPr="00117E92">
        <w:rPr>
          <w:rFonts w:ascii="Cambria" w:hAnsi="Cambria"/>
          <w:b/>
          <w:sz w:val="28"/>
          <w:szCs w:val="28"/>
          <w:u w:val="single"/>
        </w:rPr>
        <w:t>Pre-Course Assignment</w:t>
      </w:r>
      <w:r w:rsidR="00E84DA8">
        <w:rPr>
          <w:rFonts w:ascii="Cambria" w:hAnsi="Cambria"/>
          <w:b/>
          <w:sz w:val="28"/>
          <w:szCs w:val="28"/>
          <w:u w:val="single"/>
        </w:rPr>
        <w:t>s</w:t>
      </w:r>
    </w:p>
    <w:p w:rsidR="005E167A" w:rsidRPr="002A191F" w:rsidRDefault="002A191F" w:rsidP="001A0FF5">
      <w:pPr>
        <w:jc w:val="lef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Read pages 1-16 and 91-358 of Carter and Levine’s </w:t>
      </w:r>
      <w:r w:rsidRPr="002A191F">
        <w:rPr>
          <w:rFonts w:ascii="Cambria" w:hAnsi="Cambria"/>
          <w:i/>
          <w:sz w:val="28"/>
          <w:szCs w:val="28"/>
        </w:rPr>
        <w:t>The New Testament: Methods and Meanings.</w:t>
      </w:r>
    </w:p>
    <w:p w:rsidR="002A191F" w:rsidRPr="005E167A" w:rsidRDefault="002A191F" w:rsidP="001A0FF5">
      <w:pPr>
        <w:jc w:val="left"/>
        <w:rPr>
          <w:rFonts w:ascii="Cambria" w:hAnsi="Cambria"/>
          <w:sz w:val="28"/>
          <w:szCs w:val="28"/>
        </w:rPr>
      </w:pPr>
    </w:p>
    <w:p w:rsidR="003C019F" w:rsidRDefault="003C019F" w:rsidP="003C019F">
      <w:pPr>
        <w:jc w:val="lef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Read the discussion of </w:t>
      </w:r>
      <w:r w:rsidRPr="00DA49E5">
        <w:rPr>
          <w:rFonts w:ascii="Cambria" w:hAnsi="Cambria"/>
          <w:i/>
          <w:sz w:val="28"/>
          <w:szCs w:val="28"/>
        </w:rPr>
        <w:t>faith</w:t>
      </w:r>
      <w:r>
        <w:rPr>
          <w:rFonts w:ascii="Cambria" w:hAnsi="Cambria"/>
          <w:sz w:val="28"/>
          <w:szCs w:val="28"/>
        </w:rPr>
        <w:t xml:space="preserve"> in Carter and Levine (pages 171-74), </w:t>
      </w:r>
      <w:proofErr w:type="spellStart"/>
      <w:r>
        <w:rPr>
          <w:rFonts w:ascii="Cambria" w:hAnsi="Cambria"/>
          <w:sz w:val="28"/>
          <w:szCs w:val="28"/>
        </w:rPr>
        <w:t>Bassler</w:t>
      </w:r>
      <w:proofErr w:type="spellEnd"/>
      <w:r>
        <w:rPr>
          <w:rFonts w:ascii="Cambria" w:hAnsi="Cambria"/>
          <w:sz w:val="28"/>
          <w:szCs w:val="28"/>
        </w:rPr>
        <w:t xml:space="preserve"> (pages </w:t>
      </w:r>
      <w:r w:rsidR="00DB6BFD">
        <w:rPr>
          <w:rFonts w:ascii="Cambria" w:hAnsi="Cambria"/>
          <w:sz w:val="28"/>
          <w:szCs w:val="28"/>
        </w:rPr>
        <w:t xml:space="preserve">13-21 and </w:t>
      </w:r>
      <w:r>
        <w:rPr>
          <w:rFonts w:ascii="Cambria" w:hAnsi="Cambria"/>
          <w:sz w:val="28"/>
          <w:szCs w:val="28"/>
        </w:rPr>
        <w:t xml:space="preserve">23-33), and if available to you, Powell (pages </w:t>
      </w:r>
      <w:r w:rsidR="00F459FA">
        <w:rPr>
          <w:rFonts w:ascii="Cambria" w:hAnsi="Cambria"/>
          <w:sz w:val="28"/>
          <w:szCs w:val="28"/>
        </w:rPr>
        <w:t>278-79, 282</w:t>
      </w:r>
      <w:r>
        <w:rPr>
          <w:rFonts w:ascii="Cambria" w:hAnsi="Cambria"/>
          <w:sz w:val="28"/>
          <w:szCs w:val="28"/>
        </w:rPr>
        <w:t xml:space="preserve">, </w:t>
      </w:r>
      <w:r w:rsidR="00F459FA">
        <w:rPr>
          <w:rFonts w:ascii="Cambria" w:hAnsi="Cambria"/>
          <w:sz w:val="28"/>
          <w:szCs w:val="28"/>
        </w:rPr>
        <w:t>332-333</w:t>
      </w:r>
      <w:r>
        <w:rPr>
          <w:rFonts w:ascii="Cambria" w:hAnsi="Cambria"/>
          <w:sz w:val="28"/>
          <w:szCs w:val="28"/>
        </w:rPr>
        <w:t xml:space="preserve">, </w:t>
      </w:r>
      <w:r w:rsidR="00D63149">
        <w:rPr>
          <w:rFonts w:ascii="Cambria" w:hAnsi="Cambria"/>
          <w:sz w:val="28"/>
          <w:szCs w:val="28"/>
        </w:rPr>
        <w:t>336-37</w:t>
      </w:r>
      <w:r>
        <w:rPr>
          <w:rFonts w:ascii="Cambria" w:hAnsi="Cambria"/>
          <w:sz w:val="28"/>
          <w:szCs w:val="28"/>
        </w:rPr>
        <w:t xml:space="preserve">, and </w:t>
      </w:r>
      <w:r w:rsidR="00D63149">
        <w:rPr>
          <w:rFonts w:ascii="Cambria" w:hAnsi="Cambria"/>
          <w:sz w:val="28"/>
          <w:szCs w:val="28"/>
        </w:rPr>
        <w:t>471-72</w:t>
      </w:r>
      <w:r>
        <w:rPr>
          <w:rFonts w:ascii="Cambria" w:hAnsi="Cambria"/>
          <w:sz w:val="28"/>
          <w:szCs w:val="28"/>
        </w:rPr>
        <w:t>).</w:t>
      </w:r>
      <w:r w:rsidR="00D63149">
        <w:rPr>
          <w:rFonts w:ascii="Cambria" w:hAnsi="Cambria"/>
          <w:sz w:val="28"/>
          <w:szCs w:val="28"/>
        </w:rPr>
        <w:t xml:space="preserve"> Write a </w:t>
      </w:r>
      <w:r w:rsidR="00200C6E">
        <w:rPr>
          <w:rFonts w:ascii="Cambria" w:hAnsi="Cambria"/>
          <w:sz w:val="28"/>
          <w:szCs w:val="28"/>
        </w:rPr>
        <w:t>1500</w:t>
      </w:r>
      <w:r w:rsidR="00D63149">
        <w:rPr>
          <w:rFonts w:ascii="Cambria" w:hAnsi="Cambria"/>
          <w:sz w:val="28"/>
          <w:szCs w:val="28"/>
        </w:rPr>
        <w:t xml:space="preserve"> word</w:t>
      </w:r>
      <w:r w:rsidR="00200C6E">
        <w:rPr>
          <w:rFonts w:ascii="Cambria" w:hAnsi="Cambria"/>
          <w:sz w:val="28"/>
          <w:szCs w:val="28"/>
        </w:rPr>
        <w:t xml:space="preserve"> paper</w:t>
      </w:r>
      <w:r w:rsidR="00D63149">
        <w:rPr>
          <w:rFonts w:ascii="Cambria" w:hAnsi="Cambria"/>
          <w:sz w:val="28"/>
          <w:szCs w:val="28"/>
        </w:rPr>
        <w:t xml:space="preserve"> (</w:t>
      </w:r>
      <w:r w:rsidR="00200C6E">
        <w:rPr>
          <w:rFonts w:ascii="Cambria" w:hAnsi="Cambria"/>
          <w:sz w:val="28"/>
          <w:szCs w:val="28"/>
        </w:rPr>
        <w:t>five</w:t>
      </w:r>
      <w:r w:rsidR="00D63149">
        <w:rPr>
          <w:rFonts w:ascii="Cambria" w:hAnsi="Cambria"/>
          <w:sz w:val="28"/>
          <w:szCs w:val="28"/>
        </w:rPr>
        <w:t xml:space="preserve"> typed, double-spaced pages, using a 12-point font) discussing the following:</w:t>
      </w:r>
    </w:p>
    <w:p w:rsidR="003C019F" w:rsidRDefault="003C019F" w:rsidP="003C019F">
      <w:pPr>
        <w:jc w:val="lef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(1) Summarize the different ways </w:t>
      </w:r>
      <w:r w:rsidRPr="00542526">
        <w:rPr>
          <w:rFonts w:ascii="Cambria" w:hAnsi="Cambria"/>
          <w:sz w:val="28"/>
          <w:szCs w:val="28"/>
        </w:rPr>
        <w:t>faith</w:t>
      </w:r>
      <w:r>
        <w:rPr>
          <w:rFonts w:ascii="Cambria" w:hAnsi="Cambria"/>
          <w:sz w:val="28"/>
          <w:szCs w:val="28"/>
        </w:rPr>
        <w:t xml:space="preserve"> can be and has been understood in relationship to “works of the Law</w:t>
      </w:r>
      <w:r w:rsidR="00D63149">
        <w:rPr>
          <w:rFonts w:ascii="Cambria" w:hAnsi="Cambria"/>
          <w:sz w:val="28"/>
          <w:szCs w:val="28"/>
        </w:rPr>
        <w:t>;</w:t>
      </w:r>
      <w:r>
        <w:rPr>
          <w:rFonts w:ascii="Cambria" w:hAnsi="Cambria"/>
          <w:sz w:val="28"/>
          <w:szCs w:val="28"/>
        </w:rPr>
        <w:t>”</w:t>
      </w:r>
      <w:r w:rsidR="00D63149">
        <w:rPr>
          <w:rFonts w:ascii="Cambria" w:hAnsi="Cambria"/>
          <w:sz w:val="28"/>
          <w:szCs w:val="28"/>
        </w:rPr>
        <w:t xml:space="preserve"> and</w:t>
      </w:r>
    </w:p>
    <w:p w:rsidR="003C019F" w:rsidRDefault="003C019F" w:rsidP="003C019F">
      <w:pPr>
        <w:jc w:val="lef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(2) Summarize also the different interpretations of </w:t>
      </w:r>
      <w:proofErr w:type="spellStart"/>
      <w:r w:rsidRPr="002B77A7">
        <w:rPr>
          <w:rFonts w:ascii="Cambria" w:hAnsi="Cambria"/>
          <w:i/>
          <w:sz w:val="28"/>
          <w:szCs w:val="28"/>
        </w:rPr>
        <w:t>pistis</w:t>
      </w:r>
      <w:proofErr w:type="spellEnd"/>
      <w:r w:rsidRPr="002B77A7">
        <w:rPr>
          <w:rFonts w:ascii="Cambria" w:hAnsi="Cambria"/>
          <w:i/>
          <w:sz w:val="28"/>
          <w:szCs w:val="28"/>
        </w:rPr>
        <w:t xml:space="preserve"> Christou</w:t>
      </w:r>
      <w:r>
        <w:rPr>
          <w:rFonts w:ascii="Cambria" w:hAnsi="Cambria"/>
          <w:sz w:val="28"/>
          <w:szCs w:val="28"/>
        </w:rPr>
        <w:t xml:space="preserve"> as faith </w:t>
      </w:r>
      <w:r w:rsidRPr="002B77A7">
        <w:rPr>
          <w:rFonts w:ascii="Cambria" w:hAnsi="Cambria"/>
          <w:i/>
          <w:sz w:val="28"/>
          <w:szCs w:val="28"/>
        </w:rPr>
        <w:t>in</w:t>
      </w:r>
      <w:r>
        <w:rPr>
          <w:rFonts w:ascii="Cambria" w:hAnsi="Cambria"/>
          <w:sz w:val="28"/>
          <w:szCs w:val="28"/>
        </w:rPr>
        <w:t xml:space="preserve"> Christ and the faith </w:t>
      </w:r>
      <w:r w:rsidRPr="002B77A7">
        <w:rPr>
          <w:rFonts w:ascii="Cambria" w:hAnsi="Cambria"/>
          <w:i/>
          <w:sz w:val="28"/>
          <w:szCs w:val="28"/>
        </w:rPr>
        <w:t>of</w:t>
      </w:r>
      <w:r>
        <w:rPr>
          <w:rFonts w:ascii="Cambria" w:hAnsi="Cambria"/>
          <w:sz w:val="28"/>
          <w:szCs w:val="28"/>
        </w:rPr>
        <w:t xml:space="preserve"> Christ.</w:t>
      </w:r>
    </w:p>
    <w:p w:rsidR="003C019F" w:rsidRDefault="003C019F" w:rsidP="003C019F">
      <w:pPr>
        <w:jc w:val="left"/>
        <w:rPr>
          <w:rFonts w:ascii="Cambria" w:hAnsi="Cambria"/>
          <w:sz w:val="28"/>
          <w:szCs w:val="28"/>
        </w:rPr>
      </w:pPr>
      <w:proofErr w:type="gramStart"/>
      <w:r>
        <w:rPr>
          <w:rFonts w:ascii="Cambria" w:hAnsi="Cambria"/>
          <w:sz w:val="28"/>
          <w:szCs w:val="28"/>
        </w:rPr>
        <w:t>After summarizing the basic points at stake in both issues, explain which understanding or interpretation of each you find most compelling and why.</w:t>
      </w:r>
      <w:proofErr w:type="gramEnd"/>
    </w:p>
    <w:p w:rsidR="00EE3D42" w:rsidRDefault="00EE3D42" w:rsidP="00EE3D42">
      <w:pPr>
        <w:jc w:val="left"/>
        <w:rPr>
          <w:rFonts w:ascii="Cambria" w:hAnsi="Cambria"/>
          <w:sz w:val="28"/>
          <w:szCs w:val="28"/>
        </w:rPr>
      </w:pPr>
    </w:p>
    <w:p w:rsidR="00EE3D42" w:rsidRDefault="00EE3D42" w:rsidP="001A0FF5">
      <w:pPr>
        <w:jc w:val="left"/>
        <w:rPr>
          <w:rFonts w:ascii="Cambria" w:hAnsi="Cambria"/>
          <w:sz w:val="28"/>
          <w:szCs w:val="28"/>
        </w:rPr>
      </w:pPr>
    </w:p>
    <w:p w:rsidR="007C352F" w:rsidRDefault="007C352F" w:rsidP="001A0FF5">
      <w:pPr>
        <w:jc w:val="left"/>
        <w:rPr>
          <w:rFonts w:ascii="Cambria" w:hAnsi="Cambria"/>
          <w:sz w:val="28"/>
          <w:szCs w:val="28"/>
        </w:rPr>
      </w:pPr>
      <w:proofErr w:type="gramStart"/>
      <w:r>
        <w:rPr>
          <w:rFonts w:ascii="Cambria" w:hAnsi="Cambria"/>
          <w:sz w:val="28"/>
          <w:szCs w:val="28"/>
        </w:rPr>
        <w:t xml:space="preserve">Read chapter seven (“Then Comes the End . . .”) in </w:t>
      </w:r>
      <w:proofErr w:type="spellStart"/>
      <w:r>
        <w:rPr>
          <w:rFonts w:ascii="Cambria" w:hAnsi="Cambria"/>
          <w:sz w:val="28"/>
          <w:szCs w:val="28"/>
        </w:rPr>
        <w:t>Bassler</w:t>
      </w:r>
      <w:proofErr w:type="spellEnd"/>
      <w:r>
        <w:rPr>
          <w:rFonts w:ascii="Cambria" w:hAnsi="Cambria"/>
          <w:sz w:val="28"/>
          <w:szCs w:val="28"/>
        </w:rPr>
        <w:t xml:space="preserve">, </w:t>
      </w:r>
      <w:r w:rsidRPr="007C352F">
        <w:rPr>
          <w:rFonts w:ascii="Cambria" w:hAnsi="Cambria"/>
          <w:i/>
          <w:sz w:val="28"/>
          <w:szCs w:val="28"/>
        </w:rPr>
        <w:t>Navigating Paul</w:t>
      </w:r>
      <w:r>
        <w:rPr>
          <w:rFonts w:ascii="Cambria" w:hAnsi="Cambria"/>
          <w:sz w:val="28"/>
          <w:szCs w:val="28"/>
        </w:rPr>
        <w:t>.</w:t>
      </w:r>
      <w:proofErr w:type="gramEnd"/>
      <w:r>
        <w:rPr>
          <w:rFonts w:ascii="Cambria" w:hAnsi="Cambria"/>
          <w:sz w:val="28"/>
          <w:szCs w:val="28"/>
        </w:rPr>
        <w:t xml:space="preserve"> Write a 1500 word paper (five, typed, double-spaced pages, using a 12-point font) summarizing Paul’s understanding of the Parousia and the resurrection of the dead as reflected in 1 Thessalonians, 1 Corinthians, 2 Corinthians, Philippians, and Romans.</w:t>
      </w:r>
    </w:p>
    <w:p w:rsidR="007C352F" w:rsidRDefault="007C352F" w:rsidP="001A0FF5">
      <w:pPr>
        <w:jc w:val="left"/>
        <w:rPr>
          <w:rFonts w:ascii="Cambria" w:hAnsi="Cambria"/>
          <w:sz w:val="28"/>
          <w:szCs w:val="28"/>
        </w:rPr>
      </w:pPr>
    </w:p>
    <w:p w:rsidR="00CE117E" w:rsidRDefault="00CE117E" w:rsidP="00CE117E">
      <w:pPr>
        <w:jc w:val="left"/>
        <w:rPr>
          <w:rFonts w:ascii="Cambria" w:hAnsi="Cambria" w:cstheme="minorHAnsi"/>
          <w:sz w:val="28"/>
          <w:szCs w:val="28"/>
        </w:rPr>
      </w:pPr>
      <w:r>
        <w:rPr>
          <w:rFonts w:ascii="Cambria" w:hAnsi="Cambria" w:cstheme="minorHAnsi"/>
          <w:sz w:val="28"/>
          <w:szCs w:val="28"/>
        </w:rPr>
        <w:t xml:space="preserve">The </w:t>
      </w:r>
      <w:r w:rsidR="00200C6E">
        <w:rPr>
          <w:rFonts w:ascii="Cambria" w:hAnsi="Cambria" w:cstheme="minorHAnsi"/>
          <w:sz w:val="28"/>
          <w:szCs w:val="28"/>
        </w:rPr>
        <w:t xml:space="preserve">two-part </w:t>
      </w:r>
      <w:r>
        <w:rPr>
          <w:rFonts w:ascii="Cambria" w:hAnsi="Cambria" w:cstheme="minorHAnsi"/>
          <w:sz w:val="28"/>
          <w:szCs w:val="28"/>
        </w:rPr>
        <w:t xml:space="preserve">pre-course paper assignment is due by </w:t>
      </w:r>
      <w:r w:rsidR="00B63D94">
        <w:rPr>
          <w:rFonts w:ascii="Cambria" w:hAnsi="Cambria" w:cstheme="minorHAnsi"/>
          <w:sz w:val="28"/>
          <w:szCs w:val="28"/>
        </w:rPr>
        <w:t>Thursday</w:t>
      </w:r>
      <w:r>
        <w:rPr>
          <w:rFonts w:ascii="Cambria" w:hAnsi="Cambria" w:cstheme="minorHAnsi"/>
          <w:sz w:val="28"/>
          <w:szCs w:val="28"/>
        </w:rPr>
        <w:t xml:space="preserve">, </w:t>
      </w:r>
      <w:r w:rsidR="00200C6E">
        <w:rPr>
          <w:rFonts w:ascii="Cambria" w:hAnsi="Cambria" w:cstheme="minorHAnsi"/>
          <w:sz w:val="28"/>
          <w:szCs w:val="28"/>
        </w:rPr>
        <w:t xml:space="preserve">October </w:t>
      </w:r>
      <w:r w:rsidR="00B63D94">
        <w:rPr>
          <w:rFonts w:ascii="Cambria" w:hAnsi="Cambria" w:cstheme="minorHAnsi"/>
          <w:sz w:val="28"/>
          <w:szCs w:val="28"/>
        </w:rPr>
        <w:t>8</w:t>
      </w:r>
      <w:r>
        <w:rPr>
          <w:rFonts w:ascii="Cambria" w:hAnsi="Cambria" w:cstheme="minorHAnsi"/>
          <w:sz w:val="28"/>
          <w:szCs w:val="28"/>
        </w:rPr>
        <w:t>. Please submit as Microsoft Word document</w:t>
      </w:r>
      <w:r w:rsidR="00200C6E">
        <w:rPr>
          <w:rFonts w:ascii="Cambria" w:hAnsi="Cambria" w:cstheme="minorHAnsi"/>
          <w:sz w:val="28"/>
          <w:szCs w:val="28"/>
        </w:rPr>
        <w:t>s</w:t>
      </w:r>
      <w:r>
        <w:rPr>
          <w:rFonts w:ascii="Cambria" w:hAnsi="Cambria" w:cstheme="minorHAnsi"/>
          <w:sz w:val="28"/>
          <w:szCs w:val="28"/>
        </w:rPr>
        <w:t xml:space="preserve"> and send </w:t>
      </w:r>
      <w:r w:rsidR="00200C6E">
        <w:rPr>
          <w:rFonts w:ascii="Cambria" w:hAnsi="Cambria" w:cstheme="minorHAnsi"/>
          <w:sz w:val="28"/>
          <w:szCs w:val="28"/>
        </w:rPr>
        <w:t>a</w:t>
      </w:r>
      <w:r>
        <w:rPr>
          <w:rFonts w:ascii="Cambria" w:hAnsi="Cambria" w:cstheme="minorHAnsi"/>
          <w:sz w:val="28"/>
          <w:szCs w:val="28"/>
        </w:rPr>
        <w:t>s email attachment</w:t>
      </w:r>
      <w:r w:rsidR="00200C6E">
        <w:rPr>
          <w:rFonts w:ascii="Cambria" w:hAnsi="Cambria" w:cstheme="minorHAnsi"/>
          <w:sz w:val="28"/>
          <w:szCs w:val="28"/>
        </w:rPr>
        <w:t>s</w:t>
      </w:r>
      <w:r>
        <w:rPr>
          <w:rFonts w:ascii="Cambria" w:hAnsi="Cambria" w:cstheme="minorHAnsi"/>
          <w:sz w:val="28"/>
          <w:szCs w:val="28"/>
        </w:rPr>
        <w:t xml:space="preserve"> to the instructor’s email address listed above. </w:t>
      </w:r>
    </w:p>
    <w:p w:rsidR="00CE117E" w:rsidRDefault="00CE117E" w:rsidP="00CE117E">
      <w:pPr>
        <w:jc w:val="left"/>
        <w:rPr>
          <w:rFonts w:ascii="Cambria" w:hAnsi="Cambria" w:cstheme="minorHAnsi"/>
          <w:sz w:val="28"/>
          <w:szCs w:val="28"/>
        </w:rPr>
      </w:pPr>
    </w:p>
    <w:p w:rsidR="00CE117E" w:rsidRDefault="00CE117E" w:rsidP="00CE117E">
      <w:pPr>
        <w:jc w:val="left"/>
        <w:rPr>
          <w:rFonts w:ascii="Cambria" w:hAnsi="Cambria" w:cstheme="minorHAnsi"/>
          <w:sz w:val="28"/>
          <w:szCs w:val="28"/>
        </w:rPr>
      </w:pPr>
      <w:r>
        <w:rPr>
          <w:rFonts w:ascii="Cambria" w:hAnsi="Cambria" w:cstheme="minorHAnsi"/>
          <w:sz w:val="28"/>
          <w:szCs w:val="28"/>
        </w:rPr>
        <w:t xml:space="preserve">The topic for the mid-course paper assignment will be assigned at the end of the </w:t>
      </w:r>
      <w:r w:rsidR="00200C6E">
        <w:rPr>
          <w:rFonts w:ascii="Cambria" w:hAnsi="Cambria" w:cstheme="minorHAnsi"/>
          <w:sz w:val="28"/>
          <w:szCs w:val="28"/>
        </w:rPr>
        <w:t>Zoom session on Saturday, October 1</w:t>
      </w:r>
      <w:r w:rsidR="00B63D94">
        <w:rPr>
          <w:rFonts w:ascii="Cambria" w:hAnsi="Cambria" w:cstheme="minorHAnsi"/>
          <w:sz w:val="28"/>
          <w:szCs w:val="28"/>
        </w:rPr>
        <w:t>0</w:t>
      </w:r>
      <w:r>
        <w:rPr>
          <w:rFonts w:ascii="Cambria" w:hAnsi="Cambria" w:cstheme="minorHAnsi"/>
          <w:sz w:val="28"/>
          <w:szCs w:val="28"/>
        </w:rPr>
        <w:t xml:space="preserve">. The mid-course paper assignment is due by Thursday, </w:t>
      </w:r>
      <w:r w:rsidR="00200C6E">
        <w:rPr>
          <w:rFonts w:ascii="Cambria" w:hAnsi="Cambria" w:cstheme="minorHAnsi"/>
          <w:sz w:val="28"/>
          <w:szCs w:val="28"/>
        </w:rPr>
        <w:t xml:space="preserve">November </w:t>
      </w:r>
      <w:r w:rsidR="00B63D94">
        <w:rPr>
          <w:rFonts w:ascii="Cambria" w:hAnsi="Cambria" w:cstheme="minorHAnsi"/>
          <w:sz w:val="28"/>
          <w:szCs w:val="28"/>
        </w:rPr>
        <w:t>5</w:t>
      </w:r>
      <w:r>
        <w:rPr>
          <w:rFonts w:ascii="Cambria" w:hAnsi="Cambria" w:cstheme="minorHAnsi"/>
          <w:sz w:val="28"/>
          <w:szCs w:val="28"/>
        </w:rPr>
        <w:t xml:space="preserve">. </w:t>
      </w:r>
      <w:r w:rsidR="00200C6E">
        <w:rPr>
          <w:rFonts w:ascii="Cambria" w:hAnsi="Cambria" w:cstheme="minorHAnsi"/>
          <w:sz w:val="28"/>
          <w:szCs w:val="28"/>
        </w:rPr>
        <w:t xml:space="preserve"> </w:t>
      </w:r>
      <w:r>
        <w:rPr>
          <w:rFonts w:ascii="Cambria" w:hAnsi="Cambria" w:cstheme="minorHAnsi"/>
          <w:sz w:val="28"/>
          <w:szCs w:val="28"/>
        </w:rPr>
        <w:t>Please submit as a Microsoft Word document and send it as an email attachment to the instructor’s email address listed above.</w:t>
      </w:r>
    </w:p>
    <w:p w:rsidR="00CE117E" w:rsidRDefault="00CE117E" w:rsidP="00CE117E">
      <w:pPr>
        <w:jc w:val="left"/>
        <w:rPr>
          <w:rFonts w:ascii="Cambria" w:hAnsi="Cambria" w:cstheme="minorHAnsi"/>
          <w:sz w:val="28"/>
          <w:szCs w:val="28"/>
        </w:rPr>
      </w:pPr>
    </w:p>
    <w:p w:rsidR="00200C6E" w:rsidRDefault="00200C6E" w:rsidP="00200C6E">
      <w:pPr>
        <w:jc w:val="left"/>
      </w:pPr>
      <w:r>
        <w:rPr>
          <w:rFonts w:ascii="Cambria" w:hAnsi="Cambria" w:cstheme="minorHAnsi"/>
          <w:sz w:val="28"/>
          <w:szCs w:val="28"/>
        </w:rPr>
        <w:lastRenderedPageBreak/>
        <w:t xml:space="preserve">Please scan and attach to the pre-course paper assignment, the mid-course paper assignment, and the final examination a completed and signed “Cover Sheet”, indicating that you are abiding by the Honor Code of the ALPS-TWKH Course of Study. To access that cover sheet, please </w:t>
      </w:r>
      <w:hyperlink r:id="rId7" w:history="1">
        <w:r w:rsidR="00B63D94" w:rsidRPr="00B63D94">
          <w:rPr>
            <w:rStyle w:val="Strong"/>
            <w:rFonts w:ascii="Cambria" w:hAnsi="Cambria"/>
            <w:b w:val="0"/>
            <w:sz w:val="28"/>
            <w:szCs w:val="28"/>
          </w:rPr>
          <w:t>c</w:t>
        </w:r>
        <w:r w:rsidRPr="00B63D94">
          <w:rPr>
            <w:rStyle w:val="Strong"/>
            <w:rFonts w:ascii="Cambria" w:hAnsi="Cambria"/>
            <w:b w:val="0"/>
            <w:sz w:val="28"/>
            <w:szCs w:val="28"/>
          </w:rPr>
          <w:t>lick</w:t>
        </w:r>
        <w:r w:rsidRPr="00381FEF">
          <w:rPr>
            <w:rStyle w:val="Strong"/>
            <w:rFonts w:ascii="Cambria" w:hAnsi="Cambria"/>
            <w:color w:val="0000FF"/>
            <w:sz w:val="28"/>
            <w:szCs w:val="28"/>
          </w:rPr>
          <w:t xml:space="preserve"> here</w:t>
        </w:r>
      </w:hyperlink>
      <w:r>
        <w:rPr>
          <w:rFonts w:ascii="Cambria" w:hAnsi="Cambria"/>
          <w:sz w:val="28"/>
          <w:szCs w:val="28"/>
        </w:rPr>
        <w:t>.</w:t>
      </w:r>
      <w:r>
        <w:t>  </w:t>
      </w:r>
    </w:p>
    <w:p w:rsidR="00B63D94" w:rsidRDefault="00B63D94" w:rsidP="00200C6E">
      <w:pPr>
        <w:jc w:val="left"/>
      </w:pPr>
    </w:p>
    <w:p w:rsidR="00B63D94" w:rsidRPr="00980EF9" w:rsidRDefault="00B63D94" w:rsidP="00B63D94">
      <w:pPr>
        <w:jc w:val="left"/>
        <w:rPr>
          <w:rFonts w:ascii="Cambria" w:hAnsi="Cambria" w:cstheme="minorHAnsi"/>
          <w:sz w:val="28"/>
          <w:szCs w:val="28"/>
        </w:rPr>
      </w:pPr>
      <w:r w:rsidRPr="00980EF9">
        <w:rPr>
          <w:rFonts w:ascii="Cambria" w:hAnsi="Cambria"/>
          <w:i/>
          <w:sz w:val="28"/>
          <w:szCs w:val="28"/>
        </w:rPr>
        <w:t>Note regarding use of Artificial Intelligence (AI)</w:t>
      </w:r>
      <w:r w:rsidRPr="00980EF9">
        <w:rPr>
          <w:rFonts w:ascii="Cambria" w:hAnsi="Cambria"/>
          <w:sz w:val="28"/>
          <w:szCs w:val="28"/>
        </w:rPr>
        <w:t>:</w:t>
      </w:r>
      <w:r>
        <w:rPr>
          <w:rFonts w:ascii="Cambria" w:hAnsi="Cambria"/>
          <w:sz w:val="28"/>
          <w:szCs w:val="28"/>
        </w:rPr>
        <w:t xml:space="preserve"> The Academic Honor Code has been updated on the ALPS-TWKH website to clarify that all work submitted by students must be generated by the students themselves and without the use of AI tools.</w:t>
      </w:r>
    </w:p>
    <w:p w:rsidR="00B63D94" w:rsidRPr="000C0286" w:rsidRDefault="00B63D94" w:rsidP="00200C6E">
      <w:pPr>
        <w:jc w:val="left"/>
        <w:rPr>
          <w:rFonts w:ascii="Cambria" w:hAnsi="Cambria" w:cstheme="minorHAnsi"/>
          <w:sz w:val="28"/>
          <w:szCs w:val="28"/>
        </w:rPr>
      </w:pPr>
      <w:bookmarkStart w:id="0" w:name="_GoBack"/>
      <w:bookmarkEnd w:id="0"/>
    </w:p>
    <w:p w:rsidR="00200C6E" w:rsidRDefault="00200C6E" w:rsidP="00CE117E">
      <w:pPr>
        <w:jc w:val="left"/>
        <w:rPr>
          <w:rFonts w:ascii="Cambria" w:hAnsi="Cambria" w:cstheme="minorHAnsi"/>
          <w:sz w:val="28"/>
          <w:szCs w:val="28"/>
        </w:rPr>
      </w:pPr>
    </w:p>
    <w:p w:rsidR="00200C6E" w:rsidRDefault="00200C6E" w:rsidP="00CE117E">
      <w:pPr>
        <w:jc w:val="left"/>
        <w:rPr>
          <w:rFonts w:ascii="Cambria" w:hAnsi="Cambria" w:cstheme="minorHAnsi"/>
          <w:sz w:val="28"/>
          <w:szCs w:val="28"/>
        </w:rPr>
      </w:pPr>
    </w:p>
    <w:sectPr w:rsidR="00200C6E" w:rsidSect="0041168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F1553"/>
    <w:multiLevelType w:val="hybridMultilevel"/>
    <w:tmpl w:val="3FFAD50C"/>
    <w:lvl w:ilvl="0" w:tplc="39666402">
      <w:start w:val="1"/>
      <w:numFmt w:val="decimal"/>
      <w:lvlText w:val="%1&gt;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2A1A7C4A-2FEB-4E42-A281-FECA10683E2D}"/>
    <w:docVar w:name="dgnword-eventsink" w:val="91933064"/>
  </w:docVars>
  <w:rsids>
    <w:rsidRoot w:val="00024A8F"/>
    <w:rsid w:val="00024A8F"/>
    <w:rsid w:val="000933D6"/>
    <w:rsid w:val="000D08C6"/>
    <w:rsid w:val="000E63B3"/>
    <w:rsid w:val="000E6AC8"/>
    <w:rsid w:val="00107706"/>
    <w:rsid w:val="00117E92"/>
    <w:rsid w:val="001476C6"/>
    <w:rsid w:val="001A0FF5"/>
    <w:rsid w:val="00200C6E"/>
    <w:rsid w:val="002A191F"/>
    <w:rsid w:val="002B539C"/>
    <w:rsid w:val="002B77A7"/>
    <w:rsid w:val="002F5EB6"/>
    <w:rsid w:val="003C019F"/>
    <w:rsid w:val="003C41FE"/>
    <w:rsid w:val="00400AD1"/>
    <w:rsid w:val="00411687"/>
    <w:rsid w:val="00444FEE"/>
    <w:rsid w:val="004C5789"/>
    <w:rsid w:val="00542526"/>
    <w:rsid w:val="005E167A"/>
    <w:rsid w:val="00602C91"/>
    <w:rsid w:val="00610BF2"/>
    <w:rsid w:val="00632F4A"/>
    <w:rsid w:val="00670087"/>
    <w:rsid w:val="0067435B"/>
    <w:rsid w:val="006E34B6"/>
    <w:rsid w:val="007223CF"/>
    <w:rsid w:val="0075203B"/>
    <w:rsid w:val="007C352F"/>
    <w:rsid w:val="007E1DA5"/>
    <w:rsid w:val="00804534"/>
    <w:rsid w:val="008A0A41"/>
    <w:rsid w:val="00922283"/>
    <w:rsid w:val="00990DD3"/>
    <w:rsid w:val="009B0AB0"/>
    <w:rsid w:val="00A11434"/>
    <w:rsid w:val="00A80934"/>
    <w:rsid w:val="00B173D9"/>
    <w:rsid w:val="00B63D94"/>
    <w:rsid w:val="00BE0374"/>
    <w:rsid w:val="00C155BC"/>
    <w:rsid w:val="00CE117E"/>
    <w:rsid w:val="00D57C17"/>
    <w:rsid w:val="00D63149"/>
    <w:rsid w:val="00DA49E5"/>
    <w:rsid w:val="00DB6BFD"/>
    <w:rsid w:val="00E10A5F"/>
    <w:rsid w:val="00E84DA8"/>
    <w:rsid w:val="00E92F3E"/>
    <w:rsid w:val="00EE3D42"/>
    <w:rsid w:val="00EF5E83"/>
    <w:rsid w:val="00F06E15"/>
    <w:rsid w:val="00F4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D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4A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A0FF5"/>
    <w:pPr>
      <w:ind w:left="720"/>
      <w:contextualSpacing/>
    </w:pPr>
  </w:style>
  <w:style w:type="character" w:customStyle="1" w:styleId="a-list-item">
    <w:name w:val="a-list-item"/>
    <w:basedOn w:val="DefaultParagraphFont"/>
    <w:rsid w:val="001476C6"/>
  </w:style>
  <w:style w:type="character" w:customStyle="1" w:styleId="a-text-bold">
    <w:name w:val="a-text-bold"/>
    <w:basedOn w:val="DefaultParagraphFont"/>
    <w:rsid w:val="001476C6"/>
  </w:style>
  <w:style w:type="character" w:styleId="Strong">
    <w:name w:val="Strong"/>
    <w:basedOn w:val="DefaultParagraphFont"/>
    <w:uiPriority w:val="22"/>
    <w:qFormat/>
    <w:rsid w:val="00200C6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D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4A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A0FF5"/>
    <w:pPr>
      <w:ind w:left="720"/>
      <w:contextualSpacing/>
    </w:pPr>
  </w:style>
  <w:style w:type="character" w:customStyle="1" w:styleId="a-list-item">
    <w:name w:val="a-list-item"/>
    <w:basedOn w:val="DefaultParagraphFont"/>
    <w:rsid w:val="001476C6"/>
  </w:style>
  <w:style w:type="character" w:customStyle="1" w:styleId="a-text-bold">
    <w:name w:val="a-text-bold"/>
    <w:basedOn w:val="DefaultParagraphFont"/>
    <w:rsid w:val="001476C6"/>
  </w:style>
  <w:style w:type="character" w:styleId="Strong">
    <w:name w:val="Strong"/>
    <w:basedOn w:val="DefaultParagraphFont"/>
    <w:uiPriority w:val="22"/>
    <w:qFormat/>
    <w:rsid w:val="00200C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lpsumc.org/wp-content/uploads/2016/01/academic-honor-code-MTH-updated-10-11-1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ckakeller@comcast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Keller</dc:creator>
  <cp:lastModifiedBy>Jack Keller</cp:lastModifiedBy>
  <cp:revision>3</cp:revision>
  <cp:lastPrinted>2025-01-21T23:32:00Z</cp:lastPrinted>
  <dcterms:created xsi:type="dcterms:W3CDTF">2026-01-21T20:22:00Z</dcterms:created>
  <dcterms:modified xsi:type="dcterms:W3CDTF">2026-01-21T20:29:00Z</dcterms:modified>
</cp:coreProperties>
</file>