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EC1E" w14:textId="189A59BF" w:rsidR="008B69B4" w:rsidRPr="000B0598" w:rsidRDefault="00A74728" w:rsidP="00A74728">
      <w:pPr>
        <w:spacing w:after="0" w:line="240" w:lineRule="auto"/>
        <w:rPr>
          <w:b/>
        </w:rPr>
      </w:pPr>
      <w:r w:rsidRPr="000B0598">
        <w:rPr>
          <w:b/>
        </w:rPr>
        <w:t xml:space="preserve">COS </w:t>
      </w:r>
      <w:proofErr w:type="gramStart"/>
      <w:r w:rsidRPr="000B0598">
        <w:rPr>
          <w:b/>
        </w:rPr>
        <w:t xml:space="preserve">223 </w:t>
      </w:r>
      <w:r w:rsidR="007B4B45">
        <w:rPr>
          <w:b/>
        </w:rPr>
        <w:t xml:space="preserve"> Worship</w:t>
      </w:r>
      <w:proofErr w:type="gramEnd"/>
      <w:r w:rsidR="007B4B45">
        <w:rPr>
          <w:b/>
        </w:rPr>
        <w:t xml:space="preserve"> and Sacraments</w:t>
      </w:r>
      <w:r w:rsidR="00AD1383">
        <w:rPr>
          <w:b/>
        </w:rPr>
        <w:t xml:space="preserve">   </w:t>
      </w:r>
      <w:r w:rsidR="004B4DD6">
        <w:rPr>
          <w:b/>
        </w:rPr>
        <w:t>202</w:t>
      </w:r>
      <w:r w:rsidR="002C0A2E">
        <w:rPr>
          <w:b/>
        </w:rPr>
        <w:t>4</w:t>
      </w:r>
    </w:p>
    <w:p w14:paraId="6F22F664" w14:textId="77777777" w:rsidR="00A74728" w:rsidRPr="000B0598" w:rsidRDefault="00A74728" w:rsidP="00A74728">
      <w:pPr>
        <w:spacing w:after="0" w:line="240" w:lineRule="auto"/>
        <w:rPr>
          <w:b/>
        </w:rPr>
      </w:pPr>
      <w:r w:rsidRPr="000B0598">
        <w:rPr>
          <w:b/>
        </w:rPr>
        <w:t>APPALACHIAN LOCAL PASTORS SCHOOL</w:t>
      </w:r>
    </w:p>
    <w:p w14:paraId="2B533CB6" w14:textId="65A6B127" w:rsidR="00A74728" w:rsidRDefault="00A74728" w:rsidP="00A74728">
      <w:pPr>
        <w:spacing w:after="0" w:line="240" w:lineRule="auto"/>
        <w:rPr>
          <w:b/>
        </w:rPr>
      </w:pPr>
      <w:r w:rsidRPr="000B0598">
        <w:rPr>
          <w:b/>
        </w:rPr>
        <w:t>DR. KEN A. RAMSEY, INSTRUCTOR</w:t>
      </w:r>
    </w:p>
    <w:p w14:paraId="46E7224C" w14:textId="11CC7065" w:rsidR="00FC569B" w:rsidRDefault="00051608" w:rsidP="00A74728">
      <w:pPr>
        <w:spacing w:after="0" w:line="240" w:lineRule="auto"/>
        <w:rPr>
          <w:b/>
        </w:rPr>
      </w:pPr>
      <w:r>
        <w:rPr>
          <w:b/>
        </w:rPr>
        <w:t xml:space="preserve">118 CIRCLE DRIVE </w:t>
      </w:r>
      <w:r w:rsidR="00FC569B">
        <w:rPr>
          <w:b/>
        </w:rPr>
        <w:t xml:space="preserve"> Bridgeport WV 26330</w:t>
      </w:r>
    </w:p>
    <w:p w14:paraId="334CE703" w14:textId="6F4D60E6" w:rsidR="000B0598" w:rsidRDefault="00000000" w:rsidP="00A74728">
      <w:pPr>
        <w:spacing w:after="0" w:line="240" w:lineRule="auto"/>
        <w:rPr>
          <w:b/>
        </w:rPr>
      </w:pPr>
      <w:hyperlink r:id="rId5" w:history="1">
        <w:r w:rsidR="00FD3358" w:rsidRPr="00CF4A23">
          <w:rPr>
            <w:rStyle w:val="Hyperlink"/>
            <w:b/>
          </w:rPr>
          <w:t>kenram@aol.com</w:t>
        </w:r>
      </w:hyperlink>
    </w:p>
    <w:p w14:paraId="5D8BD752" w14:textId="77777777" w:rsidR="00FD3358" w:rsidRDefault="00FD3358" w:rsidP="00A74728">
      <w:pPr>
        <w:spacing w:after="0" w:line="240" w:lineRule="auto"/>
        <w:rPr>
          <w:b/>
        </w:rPr>
      </w:pPr>
    </w:p>
    <w:p w14:paraId="28473037" w14:textId="77777777" w:rsidR="000B0598" w:rsidRPr="00940E24" w:rsidRDefault="000B0598" w:rsidP="00A74728">
      <w:pPr>
        <w:spacing w:after="0" w:line="240" w:lineRule="auto"/>
        <w:rPr>
          <w:sz w:val="20"/>
          <w:szCs w:val="20"/>
        </w:rPr>
      </w:pPr>
      <w:r w:rsidRPr="00940E24">
        <w:rPr>
          <w:b/>
          <w:sz w:val="20"/>
          <w:szCs w:val="20"/>
        </w:rPr>
        <w:t xml:space="preserve">DESCRIPTION: </w:t>
      </w:r>
      <w:r w:rsidRPr="00940E24">
        <w:rPr>
          <w:sz w:val="20"/>
          <w:szCs w:val="20"/>
        </w:rPr>
        <w:t>This course will examine worship within The United Methodist context including preaching, liturgy, and the sacraments. Strategies f</w:t>
      </w:r>
      <w:r w:rsidR="00940E24" w:rsidRPr="00940E24">
        <w:rPr>
          <w:sz w:val="20"/>
          <w:szCs w:val="20"/>
        </w:rPr>
        <w:t>or leadership and change</w:t>
      </w:r>
      <w:r w:rsidRPr="00940E24">
        <w:rPr>
          <w:sz w:val="20"/>
          <w:szCs w:val="20"/>
        </w:rPr>
        <w:t xml:space="preserve"> will be included.</w:t>
      </w:r>
    </w:p>
    <w:p w14:paraId="4E116474" w14:textId="77777777" w:rsidR="00940E24" w:rsidRPr="00940E24" w:rsidRDefault="00940E24" w:rsidP="00A74728">
      <w:pPr>
        <w:spacing w:after="0" w:line="240" w:lineRule="auto"/>
        <w:rPr>
          <w:b/>
          <w:sz w:val="20"/>
          <w:szCs w:val="20"/>
        </w:rPr>
      </w:pPr>
    </w:p>
    <w:p w14:paraId="0C479202" w14:textId="77777777" w:rsidR="00A74728" w:rsidRPr="00940E24" w:rsidRDefault="00A74728" w:rsidP="00A74728">
      <w:pPr>
        <w:spacing w:after="0" w:line="240" w:lineRule="auto"/>
        <w:rPr>
          <w:b/>
          <w:sz w:val="20"/>
          <w:szCs w:val="20"/>
        </w:rPr>
      </w:pPr>
      <w:r w:rsidRPr="00940E24">
        <w:rPr>
          <w:b/>
          <w:sz w:val="20"/>
          <w:szCs w:val="20"/>
        </w:rPr>
        <w:t xml:space="preserve">TEXTS: </w:t>
      </w:r>
    </w:p>
    <w:p w14:paraId="30B8FE5D" w14:textId="77777777" w:rsidR="00A74728" w:rsidRPr="00940E24" w:rsidRDefault="00A74728" w:rsidP="00A74728">
      <w:pPr>
        <w:spacing w:after="0" w:line="240" w:lineRule="auto"/>
        <w:rPr>
          <w:sz w:val="20"/>
          <w:szCs w:val="20"/>
        </w:rPr>
      </w:pPr>
      <w:r w:rsidRPr="00940E24">
        <w:rPr>
          <w:sz w:val="20"/>
          <w:szCs w:val="20"/>
        </w:rPr>
        <w:t xml:space="preserve">Hoyt Hickman, </w:t>
      </w:r>
      <w:r w:rsidRPr="00940E24">
        <w:rPr>
          <w:sz w:val="20"/>
          <w:szCs w:val="20"/>
          <w:u w:val="single"/>
        </w:rPr>
        <w:t>Worshipping With United Methodists: A Guide for Pastors and Church Leaders</w:t>
      </w:r>
    </w:p>
    <w:p w14:paraId="44FC98FA" w14:textId="00988706" w:rsidR="00A74728" w:rsidRPr="00940E24" w:rsidRDefault="00A74728" w:rsidP="00A74728">
      <w:pPr>
        <w:spacing w:after="0" w:line="240" w:lineRule="auto"/>
        <w:rPr>
          <w:sz w:val="20"/>
          <w:szCs w:val="20"/>
          <w:u w:val="single"/>
        </w:rPr>
      </w:pPr>
      <w:r w:rsidRPr="00940E24">
        <w:rPr>
          <w:sz w:val="20"/>
          <w:szCs w:val="20"/>
        </w:rPr>
        <w:t xml:space="preserve">Robin Knowles Wallace, </w:t>
      </w:r>
      <w:r w:rsidRPr="00940E24">
        <w:rPr>
          <w:sz w:val="20"/>
          <w:szCs w:val="20"/>
          <w:u w:val="single"/>
        </w:rPr>
        <w:t>The Christian Year: A Guide for Worship and Preaching</w:t>
      </w:r>
    </w:p>
    <w:p w14:paraId="29858E95" w14:textId="77777777" w:rsidR="00A74728" w:rsidRPr="00940E24" w:rsidRDefault="00940E24" w:rsidP="00A74728">
      <w:pPr>
        <w:spacing w:after="0" w:line="240" w:lineRule="auto"/>
        <w:rPr>
          <w:sz w:val="20"/>
          <w:szCs w:val="20"/>
          <w:u w:val="single"/>
        </w:rPr>
      </w:pPr>
      <w:r>
        <w:rPr>
          <w:sz w:val="20"/>
          <w:szCs w:val="20"/>
        </w:rPr>
        <w:t>William H. Willi</w:t>
      </w:r>
      <w:r w:rsidR="00A74728" w:rsidRPr="00940E24">
        <w:rPr>
          <w:sz w:val="20"/>
          <w:szCs w:val="20"/>
        </w:rPr>
        <w:t xml:space="preserve">mon, </w:t>
      </w:r>
      <w:r w:rsidR="00A74728" w:rsidRPr="00940E24">
        <w:rPr>
          <w:sz w:val="20"/>
          <w:szCs w:val="20"/>
          <w:u w:val="single"/>
        </w:rPr>
        <w:t>Sunday Dinner</w:t>
      </w:r>
    </w:p>
    <w:p w14:paraId="03BBA2DB" w14:textId="5D078A43" w:rsidR="00A74728" w:rsidRPr="00940E24" w:rsidRDefault="00A74728" w:rsidP="00A74728">
      <w:pPr>
        <w:spacing w:after="0" w:line="240" w:lineRule="auto"/>
        <w:rPr>
          <w:sz w:val="20"/>
          <w:szCs w:val="20"/>
          <w:u w:val="single"/>
        </w:rPr>
      </w:pPr>
      <w:r w:rsidRPr="00940E24">
        <w:rPr>
          <w:sz w:val="20"/>
          <w:szCs w:val="20"/>
        </w:rPr>
        <w:t xml:space="preserve"> </w:t>
      </w:r>
      <w:r w:rsidRPr="00940E24">
        <w:rPr>
          <w:sz w:val="20"/>
          <w:szCs w:val="20"/>
          <w:u w:val="single"/>
        </w:rPr>
        <w:t>This Holy Mystery: A United Methodist Understanding of Holy Communion</w:t>
      </w:r>
    </w:p>
    <w:p w14:paraId="225653A5" w14:textId="486AA4DE" w:rsidR="00FD3358" w:rsidRDefault="00FD3358" w:rsidP="00A74728">
      <w:pPr>
        <w:spacing w:after="0" w:line="240" w:lineRule="auto"/>
        <w:rPr>
          <w:sz w:val="20"/>
          <w:szCs w:val="20"/>
          <w:u w:val="single"/>
        </w:rPr>
      </w:pPr>
      <w:r>
        <w:rPr>
          <w:sz w:val="20"/>
          <w:szCs w:val="20"/>
        </w:rPr>
        <w:t xml:space="preserve">Gayle Carlton </w:t>
      </w:r>
      <w:proofErr w:type="gramStart"/>
      <w:r>
        <w:rPr>
          <w:sz w:val="20"/>
          <w:szCs w:val="20"/>
        </w:rPr>
        <w:t xml:space="preserve">Felton  </w:t>
      </w:r>
      <w:r w:rsidRPr="00FD3358">
        <w:rPr>
          <w:sz w:val="20"/>
          <w:szCs w:val="20"/>
          <w:u w:val="single"/>
        </w:rPr>
        <w:t>By</w:t>
      </w:r>
      <w:proofErr w:type="gramEnd"/>
      <w:r w:rsidRPr="00FD3358">
        <w:rPr>
          <w:sz w:val="20"/>
          <w:szCs w:val="20"/>
          <w:u w:val="single"/>
        </w:rPr>
        <w:t xml:space="preserve"> Water and The Spirit: Making Connections for Identity and Ministry</w:t>
      </w:r>
    </w:p>
    <w:p w14:paraId="3E43C24C" w14:textId="77777777" w:rsidR="00FD3358" w:rsidRPr="00FD3358" w:rsidRDefault="00FD3358" w:rsidP="00A74728">
      <w:pPr>
        <w:spacing w:after="0" w:line="240" w:lineRule="auto"/>
        <w:rPr>
          <w:sz w:val="20"/>
          <w:szCs w:val="20"/>
          <w:u w:val="single"/>
        </w:rPr>
      </w:pPr>
    </w:p>
    <w:p w14:paraId="612DC0AF" w14:textId="09DB3189" w:rsidR="00B74877" w:rsidRPr="00940E24" w:rsidRDefault="00A74728" w:rsidP="00A74728">
      <w:pPr>
        <w:spacing w:after="0" w:line="240" w:lineRule="auto"/>
        <w:rPr>
          <w:b/>
          <w:sz w:val="20"/>
          <w:szCs w:val="20"/>
        </w:rPr>
      </w:pPr>
      <w:r w:rsidRPr="00940E24">
        <w:rPr>
          <w:b/>
          <w:sz w:val="20"/>
          <w:szCs w:val="20"/>
        </w:rPr>
        <w:t>COURSE ASSIGNMENTS:</w:t>
      </w:r>
      <w:r w:rsidR="00B74877">
        <w:rPr>
          <w:b/>
          <w:sz w:val="20"/>
          <w:szCs w:val="20"/>
        </w:rPr>
        <w:t xml:space="preserve">  (Pre-Work)</w:t>
      </w:r>
    </w:p>
    <w:p w14:paraId="0D9755D3" w14:textId="77777777" w:rsidR="00A74728" w:rsidRPr="00940E24" w:rsidRDefault="00A74728" w:rsidP="00940E24">
      <w:pPr>
        <w:pStyle w:val="ListParagraph"/>
        <w:numPr>
          <w:ilvl w:val="0"/>
          <w:numId w:val="5"/>
        </w:numPr>
        <w:spacing w:after="0" w:line="240" w:lineRule="auto"/>
        <w:rPr>
          <w:sz w:val="20"/>
          <w:szCs w:val="20"/>
        </w:rPr>
      </w:pPr>
      <w:r w:rsidRPr="00940E24">
        <w:rPr>
          <w:sz w:val="20"/>
          <w:szCs w:val="20"/>
        </w:rPr>
        <w:t xml:space="preserve">Read the book by Hickman and compose a </w:t>
      </w:r>
      <w:proofErr w:type="gramStart"/>
      <w:r w:rsidRPr="00940E24">
        <w:rPr>
          <w:sz w:val="20"/>
          <w:szCs w:val="20"/>
        </w:rPr>
        <w:t>4-6 page</w:t>
      </w:r>
      <w:proofErr w:type="gramEnd"/>
      <w:r w:rsidRPr="00940E24">
        <w:rPr>
          <w:sz w:val="20"/>
          <w:szCs w:val="20"/>
        </w:rPr>
        <w:t xml:space="preserve"> paper addressing and reflecting on the following questions:</w:t>
      </w:r>
    </w:p>
    <w:p w14:paraId="01C43B13" w14:textId="77777777" w:rsidR="00A74728" w:rsidRPr="00940E24" w:rsidRDefault="00A74728" w:rsidP="00A74728">
      <w:pPr>
        <w:pStyle w:val="ListParagraph"/>
        <w:numPr>
          <w:ilvl w:val="0"/>
          <w:numId w:val="2"/>
        </w:numPr>
        <w:spacing w:after="0" w:line="240" w:lineRule="auto"/>
        <w:rPr>
          <w:sz w:val="20"/>
          <w:szCs w:val="20"/>
        </w:rPr>
      </w:pPr>
      <w:r w:rsidRPr="00940E24">
        <w:rPr>
          <w:sz w:val="20"/>
          <w:szCs w:val="20"/>
        </w:rPr>
        <w:t>What are the four elements of transformed worship?</w:t>
      </w:r>
    </w:p>
    <w:p w14:paraId="601AFCF3" w14:textId="77777777" w:rsidR="00A74728" w:rsidRPr="00940E24" w:rsidRDefault="00A74728" w:rsidP="00A74728">
      <w:pPr>
        <w:pStyle w:val="ListParagraph"/>
        <w:numPr>
          <w:ilvl w:val="0"/>
          <w:numId w:val="2"/>
        </w:numPr>
        <w:spacing w:after="0" w:line="240" w:lineRule="auto"/>
        <w:rPr>
          <w:sz w:val="20"/>
          <w:szCs w:val="20"/>
        </w:rPr>
      </w:pPr>
      <w:r w:rsidRPr="00940E24">
        <w:rPr>
          <w:sz w:val="20"/>
          <w:szCs w:val="20"/>
        </w:rPr>
        <w:t>How would you evaluate Hickman’s five basic principles of Christian worship? Are there others you would include?</w:t>
      </w:r>
    </w:p>
    <w:p w14:paraId="0666E733" w14:textId="77777777" w:rsidR="00A74728" w:rsidRPr="00940E24" w:rsidRDefault="00A74728" w:rsidP="00A74728">
      <w:pPr>
        <w:pStyle w:val="ListParagraph"/>
        <w:numPr>
          <w:ilvl w:val="0"/>
          <w:numId w:val="2"/>
        </w:numPr>
        <w:spacing w:after="0" w:line="240" w:lineRule="auto"/>
        <w:rPr>
          <w:sz w:val="20"/>
          <w:szCs w:val="20"/>
        </w:rPr>
      </w:pPr>
      <w:r w:rsidRPr="00940E24">
        <w:rPr>
          <w:sz w:val="20"/>
          <w:szCs w:val="20"/>
        </w:rPr>
        <w:t>What are the origins of the basic pattern of worship we have today? How did it develop, especially in the first four centuries of the church?</w:t>
      </w:r>
    </w:p>
    <w:p w14:paraId="34C04FBE" w14:textId="77777777" w:rsidR="00A74728" w:rsidRPr="00940E24" w:rsidRDefault="00A74728" w:rsidP="00A74728">
      <w:pPr>
        <w:pStyle w:val="ListParagraph"/>
        <w:numPr>
          <w:ilvl w:val="0"/>
          <w:numId w:val="2"/>
        </w:numPr>
        <w:spacing w:after="0" w:line="240" w:lineRule="auto"/>
        <w:rPr>
          <w:sz w:val="20"/>
          <w:szCs w:val="20"/>
        </w:rPr>
      </w:pPr>
      <w:r w:rsidRPr="00940E24">
        <w:rPr>
          <w:sz w:val="20"/>
          <w:szCs w:val="20"/>
        </w:rPr>
        <w:t>What are the “ages” of the basic pattern of worship as it developed in Methodism?</w:t>
      </w:r>
    </w:p>
    <w:p w14:paraId="50BFF90D" w14:textId="77777777" w:rsidR="00A74728" w:rsidRPr="00940E24" w:rsidRDefault="00A74728" w:rsidP="00A74728">
      <w:pPr>
        <w:pStyle w:val="ListParagraph"/>
        <w:numPr>
          <w:ilvl w:val="0"/>
          <w:numId w:val="2"/>
        </w:numPr>
        <w:spacing w:after="0" w:line="240" w:lineRule="auto"/>
        <w:rPr>
          <w:sz w:val="20"/>
          <w:szCs w:val="20"/>
        </w:rPr>
      </w:pPr>
      <w:r w:rsidRPr="00940E24">
        <w:rPr>
          <w:sz w:val="20"/>
          <w:szCs w:val="20"/>
        </w:rPr>
        <w:t>Of the four parts of the basic pattern of worship, which is most emphasized in your church? Which one is less emphasized and why?</w:t>
      </w:r>
    </w:p>
    <w:p w14:paraId="6FC23712" w14:textId="77777777" w:rsidR="00A74728" w:rsidRPr="00940E24" w:rsidRDefault="00A74728" w:rsidP="00A74728">
      <w:pPr>
        <w:pStyle w:val="ListParagraph"/>
        <w:spacing w:after="0" w:line="240" w:lineRule="auto"/>
        <w:ind w:left="1080"/>
        <w:rPr>
          <w:sz w:val="20"/>
          <w:szCs w:val="20"/>
        </w:rPr>
      </w:pPr>
    </w:p>
    <w:p w14:paraId="08C79518" w14:textId="77777777" w:rsidR="00A74728" w:rsidRPr="00940E24" w:rsidRDefault="00A74728" w:rsidP="00940E24">
      <w:pPr>
        <w:pStyle w:val="ListParagraph"/>
        <w:numPr>
          <w:ilvl w:val="0"/>
          <w:numId w:val="5"/>
        </w:numPr>
        <w:spacing w:after="0" w:line="240" w:lineRule="auto"/>
        <w:rPr>
          <w:sz w:val="20"/>
          <w:szCs w:val="20"/>
        </w:rPr>
      </w:pPr>
      <w:r w:rsidRPr="00940E24">
        <w:rPr>
          <w:sz w:val="20"/>
          <w:szCs w:val="20"/>
        </w:rPr>
        <w:t>Read the book by Wallace and write a 3-4 page paper addressing  and reflec</w:t>
      </w:r>
      <w:r w:rsidR="000B0598" w:rsidRPr="00940E24">
        <w:rPr>
          <w:sz w:val="20"/>
          <w:szCs w:val="20"/>
        </w:rPr>
        <w:t>ting on the following:</w:t>
      </w:r>
    </w:p>
    <w:p w14:paraId="6BAF6E64" w14:textId="77777777" w:rsidR="00A74728" w:rsidRPr="00940E24" w:rsidRDefault="00A74728" w:rsidP="00A74728">
      <w:pPr>
        <w:pStyle w:val="ListParagraph"/>
        <w:numPr>
          <w:ilvl w:val="0"/>
          <w:numId w:val="3"/>
        </w:numPr>
        <w:spacing w:after="0" w:line="240" w:lineRule="auto"/>
        <w:rPr>
          <w:sz w:val="20"/>
          <w:szCs w:val="20"/>
        </w:rPr>
      </w:pPr>
      <w:r w:rsidRPr="00940E24">
        <w:rPr>
          <w:sz w:val="20"/>
          <w:szCs w:val="20"/>
        </w:rPr>
        <w:t>What is the definition of “</w:t>
      </w:r>
      <w:proofErr w:type="spellStart"/>
      <w:r w:rsidRPr="00940E24">
        <w:rPr>
          <w:sz w:val="20"/>
          <w:szCs w:val="20"/>
        </w:rPr>
        <w:t>Missio</w:t>
      </w:r>
      <w:proofErr w:type="spellEnd"/>
      <w:r w:rsidRPr="00940E24">
        <w:rPr>
          <w:sz w:val="20"/>
          <w:szCs w:val="20"/>
        </w:rPr>
        <w:t xml:space="preserve"> Dei” and how should this concept influence Christian worship today?</w:t>
      </w:r>
    </w:p>
    <w:p w14:paraId="442AE6C4" w14:textId="77777777" w:rsidR="000B0598" w:rsidRPr="00940E24" w:rsidRDefault="000B0598" w:rsidP="000B0598">
      <w:pPr>
        <w:pStyle w:val="ListParagraph"/>
        <w:numPr>
          <w:ilvl w:val="0"/>
          <w:numId w:val="3"/>
        </w:numPr>
        <w:spacing w:after="0" w:line="240" w:lineRule="auto"/>
        <w:rPr>
          <w:sz w:val="20"/>
          <w:szCs w:val="20"/>
        </w:rPr>
      </w:pPr>
      <w:r w:rsidRPr="00940E24">
        <w:rPr>
          <w:sz w:val="20"/>
          <w:szCs w:val="20"/>
        </w:rPr>
        <w:t>Identify the different “cycles” of the Christian year and highlight the cycle that you find to be more prominently celebrated in your congregation. Give reasons why you think this may be the case and give examples of effective ways this cycle is celebrated in your worship.</w:t>
      </w:r>
    </w:p>
    <w:p w14:paraId="3CE3D188" w14:textId="77777777" w:rsidR="000B0598" w:rsidRPr="00940E24" w:rsidRDefault="000B0598" w:rsidP="000B0598">
      <w:pPr>
        <w:spacing w:after="0" w:line="240" w:lineRule="auto"/>
        <w:rPr>
          <w:sz w:val="20"/>
          <w:szCs w:val="20"/>
        </w:rPr>
      </w:pPr>
    </w:p>
    <w:p w14:paraId="0AEA3091" w14:textId="77777777" w:rsidR="000B0598" w:rsidRPr="00940E24" w:rsidRDefault="000B0598" w:rsidP="000B0598">
      <w:pPr>
        <w:spacing w:after="0" w:line="240" w:lineRule="auto"/>
        <w:rPr>
          <w:sz w:val="20"/>
          <w:szCs w:val="20"/>
        </w:rPr>
      </w:pPr>
    </w:p>
    <w:p w14:paraId="5555DC34" w14:textId="77777777" w:rsidR="000B0598" w:rsidRPr="00940E24" w:rsidRDefault="000B0598" w:rsidP="00940E24">
      <w:pPr>
        <w:pStyle w:val="ListParagraph"/>
        <w:numPr>
          <w:ilvl w:val="0"/>
          <w:numId w:val="5"/>
        </w:numPr>
        <w:spacing w:after="0" w:line="240" w:lineRule="auto"/>
        <w:rPr>
          <w:sz w:val="20"/>
          <w:szCs w:val="20"/>
        </w:rPr>
      </w:pPr>
      <w:r w:rsidRPr="00940E24">
        <w:rPr>
          <w:sz w:val="20"/>
          <w:szCs w:val="20"/>
        </w:rPr>
        <w:t>Read Sunday Dinner and write a 2 page paper answering the following questions:</w:t>
      </w:r>
    </w:p>
    <w:p w14:paraId="59ED9333" w14:textId="77777777" w:rsidR="000B0598" w:rsidRPr="00940E24" w:rsidRDefault="000B0598" w:rsidP="000B0598">
      <w:pPr>
        <w:pStyle w:val="ListParagraph"/>
        <w:numPr>
          <w:ilvl w:val="0"/>
          <w:numId w:val="4"/>
        </w:numPr>
        <w:spacing w:after="0" w:line="240" w:lineRule="auto"/>
        <w:rPr>
          <w:sz w:val="20"/>
          <w:szCs w:val="20"/>
        </w:rPr>
      </w:pPr>
      <w:r w:rsidRPr="00940E24">
        <w:rPr>
          <w:sz w:val="20"/>
          <w:szCs w:val="20"/>
        </w:rPr>
        <w:t>According to Willimon how often should a church celebrate communion? How do you think your church would respond?</w:t>
      </w:r>
    </w:p>
    <w:p w14:paraId="0A350357" w14:textId="77777777" w:rsidR="000B0598" w:rsidRPr="00940E24" w:rsidRDefault="000B0598" w:rsidP="000B0598">
      <w:pPr>
        <w:pStyle w:val="ListParagraph"/>
        <w:numPr>
          <w:ilvl w:val="0"/>
          <w:numId w:val="4"/>
        </w:numPr>
        <w:spacing w:after="0" w:line="240" w:lineRule="auto"/>
        <w:rPr>
          <w:sz w:val="20"/>
          <w:szCs w:val="20"/>
        </w:rPr>
      </w:pPr>
      <w:r w:rsidRPr="00940E24">
        <w:rPr>
          <w:sz w:val="20"/>
          <w:szCs w:val="20"/>
        </w:rPr>
        <w:t xml:space="preserve">What does the word “mass” actually </w:t>
      </w:r>
      <w:proofErr w:type="gramStart"/>
      <w:r w:rsidRPr="00940E24">
        <w:rPr>
          <w:sz w:val="20"/>
          <w:szCs w:val="20"/>
        </w:rPr>
        <w:t>mean ?</w:t>
      </w:r>
      <w:proofErr w:type="gramEnd"/>
    </w:p>
    <w:p w14:paraId="2ECDE517" w14:textId="77777777" w:rsidR="000B0598" w:rsidRPr="00940E24" w:rsidRDefault="000B0598" w:rsidP="000B0598">
      <w:pPr>
        <w:pStyle w:val="ListParagraph"/>
        <w:numPr>
          <w:ilvl w:val="0"/>
          <w:numId w:val="4"/>
        </w:numPr>
        <w:spacing w:after="0" w:line="240" w:lineRule="auto"/>
        <w:rPr>
          <w:sz w:val="20"/>
          <w:szCs w:val="20"/>
        </w:rPr>
      </w:pPr>
      <w:r w:rsidRPr="00940E24">
        <w:rPr>
          <w:sz w:val="20"/>
          <w:szCs w:val="20"/>
        </w:rPr>
        <w:t>What is the original meaning of the word “deacon”?</w:t>
      </w:r>
    </w:p>
    <w:p w14:paraId="2BDA7DF2" w14:textId="77777777" w:rsidR="000B0598" w:rsidRPr="00940E24" w:rsidRDefault="000B0598" w:rsidP="000B0598">
      <w:pPr>
        <w:pStyle w:val="ListParagraph"/>
        <w:numPr>
          <w:ilvl w:val="0"/>
          <w:numId w:val="4"/>
        </w:numPr>
        <w:spacing w:after="0" w:line="240" w:lineRule="auto"/>
        <w:rPr>
          <w:sz w:val="20"/>
          <w:szCs w:val="20"/>
        </w:rPr>
      </w:pPr>
      <w:r w:rsidRPr="00940E24">
        <w:rPr>
          <w:sz w:val="20"/>
          <w:szCs w:val="20"/>
        </w:rPr>
        <w:t>What is wrong with the practice of closed communion?</w:t>
      </w:r>
    </w:p>
    <w:p w14:paraId="781E778A" w14:textId="77777777" w:rsidR="000B0598" w:rsidRPr="00940E24" w:rsidRDefault="000B0598" w:rsidP="000B0598">
      <w:pPr>
        <w:pStyle w:val="ListParagraph"/>
        <w:numPr>
          <w:ilvl w:val="0"/>
          <w:numId w:val="4"/>
        </w:numPr>
        <w:spacing w:after="0" w:line="240" w:lineRule="auto"/>
        <w:rPr>
          <w:sz w:val="20"/>
          <w:szCs w:val="20"/>
        </w:rPr>
      </w:pPr>
      <w:r w:rsidRPr="00940E24">
        <w:rPr>
          <w:sz w:val="20"/>
          <w:szCs w:val="20"/>
        </w:rPr>
        <w:t>What is the intinction method of communion? Have you used this method and what method do you use most often?</w:t>
      </w:r>
    </w:p>
    <w:p w14:paraId="43DCE60A" w14:textId="77777777" w:rsidR="000B0598" w:rsidRPr="00940E24" w:rsidRDefault="000B0598" w:rsidP="000B0598">
      <w:pPr>
        <w:pStyle w:val="ListParagraph"/>
        <w:numPr>
          <w:ilvl w:val="0"/>
          <w:numId w:val="4"/>
        </w:numPr>
        <w:spacing w:after="0" w:line="240" w:lineRule="auto"/>
        <w:rPr>
          <w:sz w:val="20"/>
          <w:szCs w:val="20"/>
        </w:rPr>
      </w:pPr>
      <w:r w:rsidRPr="00940E24">
        <w:rPr>
          <w:sz w:val="20"/>
          <w:szCs w:val="20"/>
        </w:rPr>
        <w:t>Why does the author feel that both preaching and communion should be included in services of worship?</w:t>
      </w:r>
    </w:p>
    <w:p w14:paraId="0C71DFAF" w14:textId="77777777" w:rsidR="000B0598" w:rsidRPr="00940E24" w:rsidRDefault="000B0598" w:rsidP="000B0598">
      <w:pPr>
        <w:pStyle w:val="ListParagraph"/>
        <w:spacing w:after="0" w:line="240" w:lineRule="auto"/>
        <w:ind w:left="1080"/>
        <w:rPr>
          <w:sz w:val="20"/>
          <w:szCs w:val="20"/>
        </w:rPr>
      </w:pPr>
    </w:p>
    <w:p w14:paraId="079EEC15" w14:textId="2B4B99D0" w:rsidR="000B0598" w:rsidRPr="00940E24" w:rsidRDefault="000B0598" w:rsidP="00940E24">
      <w:pPr>
        <w:pStyle w:val="ListParagraph"/>
        <w:numPr>
          <w:ilvl w:val="0"/>
          <w:numId w:val="5"/>
        </w:numPr>
        <w:spacing w:after="0" w:line="240" w:lineRule="auto"/>
        <w:rPr>
          <w:sz w:val="20"/>
          <w:szCs w:val="20"/>
        </w:rPr>
      </w:pPr>
      <w:r w:rsidRPr="00940E24">
        <w:rPr>
          <w:sz w:val="20"/>
          <w:szCs w:val="20"/>
        </w:rPr>
        <w:t xml:space="preserve">Read </w:t>
      </w:r>
      <w:r w:rsidR="00FD3358">
        <w:rPr>
          <w:sz w:val="20"/>
          <w:szCs w:val="20"/>
        </w:rPr>
        <w:t xml:space="preserve">By Water and the </w:t>
      </w:r>
      <w:proofErr w:type="gramStart"/>
      <w:r w:rsidR="00FD3358">
        <w:rPr>
          <w:sz w:val="20"/>
          <w:szCs w:val="20"/>
        </w:rPr>
        <w:t xml:space="preserve">Spirit </w:t>
      </w:r>
      <w:r w:rsidRPr="00940E24">
        <w:rPr>
          <w:sz w:val="20"/>
          <w:szCs w:val="20"/>
        </w:rPr>
        <w:t xml:space="preserve"> and</w:t>
      </w:r>
      <w:proofErr w:type="gramEnd"/>
      <w:r w:rsidRPr="00940E24">
        <w:rPr>
          <w:sz w:val="20"/>
          <w:szCs w:val="20"/>
        </w:rPr>
        <w:t xml:space="preserve"> write a </w:t>
      </w:r>
      <w:r w:rsidR="00664A7E">
        <w:rPr>
          <w:sz w:val="20"/>
          <w:szCs w:val="20"/>
        </w:rPr>
        <w:t xml:space="preserve">3-4 page paper on the meaning of baptism. Be sure to cover the Biblical roots of baptism, what we believe is happening in baptism, our understanding of infant baptism, and an outline of what you say to those seeking baptism, including parents presenting their children., </w:t>
      </w:r>
    </w:p>
    <w:p w14:paraId="76D39B3F" w14:textId="77777777" w:rsidR="000B0598" w:rsidRPr="00940E24" w:rsidRDefault="000B0598" w:rsidP="000B0598">
      <w:pPr>
        <w:pStyle w:val="ListParagraph"/>
        <w:spacing w:after="0" w:line="240" w:lineRule="auto"/>
        <w:rPr>
          <w:sz w:val="20"/>
          <w:szCs w:val="20"/>
        </w:rPr>
      </w:pPr>
    </w:p>
    <w:p w14:paraId="2EF7B3E1" w14:textId="77777777" w:rsidR="000B0598" w:rsidRPr="00940E24" w:rsidRDefault="000B0598" w:rsidP="00940E24">
      <w:pPr>
        <w:pStyle w:val="ListParagraph"/>
        <w:numPr>
          <w:ilvl w:val="0"/>
          <w:numId w:val="5"/>
        </w:numPr>
        <w:spacing w:after="0" w:line="240" w:lineRule="auto"/>
        <w:rPr>
          <w:sz w:val="20"/>
          <w:szCs w:val="20"/>
        </w:rPr>
      </w:pPr>
      <w:r w:rsidRPr="00940E24">
        <w:rPr>
          <w:sz w:val="20"/>
          <w:szCs w:val="20"/>
        </w:rPr>
        <w:t>Be prepared to discuss the document, “This Holy Mystery.”</w:t>
      </w:r>
    </w:p>
    <w:p w14:paraId="6FBC791B" w14:textId="77777777" w:rsidR="00940E24" w:rsidRPr="00940E24" w:rsidRDefault="00940E24" w:rsidP="00940E24">
      <w:pPr>
        <w:spacing w:after="0"/>
        <w:rPr>
          <w:sz w:val="20"/>
          <w:szCs w:val="20"/>
        </w:rPr>
      </w:pPr>
    </w:p>
    <w:p w14:paraId="1C73E327" w14:textId="77777777" w:rsidR="00940E24" w:rsidRPr="00940E24" w:rsidRDefault="00940E24" w:rsidP="00940E24">
      <w:pPr>
        <w:spacing w:after="0" w:line="240" w:lineRule="auto"/>
        <w:rPr>
          <w:b/>
          <w:sz w:val="20"/>
          <w:szCs w:val="20"/>
        </w:rPr>
      </w:pPr>
    </w:p>
    <w:p w14:paraId="024798F2" w14:textId="23AE8EB4" w:rsidR="00AD1383" w:rsidRDefault="00664A7E" w:rsidP="004B4DD6">
      <w:pPr>
        <w:spacing w:after="0"/>
        <w:rPr>
          <w:b/>
          <w:sz w:val="24"/>
          <w:szCs w:val="24"/>
        </w:rPr>
      </w:pPr>
      <w:r w:rsidRPr="0045403C">
        <w:rPr>
          <w:b/>
          <w:sz w:val="24"/>
          <w:szCs w:val="24"/>
        </w:rPr>
        <w:t>POLICY AND PROCEDURES:</w:t>
      </w:r>
      <w:r w:rsidR="00AD1383">
        <w:rPr>
          <w:b/>
          <w:sz w:val="24"/>
          <w:szCs w:val="24"/>
        </w:rPr>
        <w:t xml:space="preserve"> </w:t>
      </w:r>
    </w:p>
    <w:p w14:paraId="645644D2" w14:textId="77777777" w:rsidR="00664A7E" w:rsidRDefault="00664A7E" w:rsidP="00664A7E">
      <w:pPr>
        <w:spacing w:after="0"/>
        <w:rPr>
          <w:b/>
          <w:sz w:val="24"/>
          <w:szCs w:val="24"/>
        </w:rPr>
      </w:pPr>
    </w:p>
    <w:p w14:paraId="5C9B2572" w14:textId="7C584E43" w:rsidR="00664A7E" w:rsidRPr="00B50784" w:rsidRDefault="00664A7E" w:rsidP="00664A7E">
      <w:pPr>
        <w:pStyle w:val="ListParagraph"/>
        <w:numPr>
          <w:ilvl w:val="0"/>
          <w:numId w:val="6"/>
        </w:numPr>
        <w:spacing w:after="160" w:line="259" w:lineRule="auto"/>
        <w:rPr>
          <w:rFonts w:ascii="Calibri" w:hAnsi="Calibri" w:cs="Calibri"/>
        </w:rPr>
      </w:pPr>
      <w:r w:rsidRPr="00B50784">
        <w:rPr>
          <w:rFonts w:ascii="Calibri" w:hAnsi="Calibri" w:cs="Calibri"/>
        </w:rPr>
        <w:t xml:space="preserve">For </w:t>
      </w:r>
      <w:proofErr w:type="gramStart"/>
      <w:r w:rsidR="004B4DD6">
        <w:rPr>
          <w:rFonts w:ascii="Calibri" w:hAnsi="Calibri" w:cs="Calibri"/>
        </w:rPr>
        <w:t xml:space="preserve">Hybrid </w:t>
      </w:r>
      <w:r w:rsidRPr="00B50784">
        <w:rPr>
          <w:rFonts w:ascii="Calibri" w:hAnsi="Calibri" w:cs="Calibri"/>
        </w:rPr>
        <w:t xml:space="preserve"> courses</w:t>
      </w:r>
      <w:proofErr w:type="gramEnd"/>
      <w:r w:rsidRPr="00B50784">
        <w:rPr>
          <w:rFonts w:ascii="Calibri" w:hAnsi="Calibri" w:cs="Calibri"/>
        </w:rPr>
        <w:t>, a</w:t>
      </w:r>
      <w:r w:rsidRPr="00B50784">
        <w:rPr>
          <w:rFonts w:ascii="Calibri" w:hAnsi="Calibri" w:cs="Calibri"/>
          <w:u w:val="single"/>
        </w:rPr>
        <w:t>ll  class sessions are req</w:t>
      </w:r>
      <w:r>
        <w:rPr>
          <w:rFonts w:ascii="Calibri" w:hAnsi="Calibri" w:cs="Calibri"/>
          <w:u w:val="single"/>
        </w:rPr>
        <w:t>uired</w:t>
      </w:r>
      <w:r w:rsidRPr="00B50784">
        <w:rPr>
          <w:rFonts w:ascii="Calibri" w:hAnsi="Calibri" w:cs="Calibri"/>
          <w:u w:val="single"/>
        </w:rPr>
        <w:t xml:space="preserve">.  </w:t>
      </w:r>
      <w:r w:rsidRPr="00B50784">
        <w:rPr>
          <w:rFonts w:ascii="Calibri" w:hAnsi="Calibri" w:cs="Calibri"/>
        </w:rPr>
        <w:t xml:space="preserve">Your instructor will email you a welcome </w:t>
      </w:r>
      <w:proofErr w:type="gramStart"/>
      <w:r w:rsidRPr="00B50784">
        <w:rPr>
          <w:rFonts w:ascii="Calibri" w:hAnsi="Calibri" w:cs="Calibri"/>
        </w:rPr>
        <w:t>letter  about</w:t>
      </w:r>
      <w:proofErr w:type="gramEnd"/>
      <w:r w:rsidRPr="00B50784">
        <w:rPr>
          <w:rFonts w:ascii="Calibri" w:hAnsi="Calibri" w:cs="Calibri"/>
        </w:rPr>
        <w:t xml:space="preserve"> 10 days prior to the first class.  Email your instructor if you do not receive your welcome letter by email by 7 days prior to the </w:t>
      </w:r>
      <w:proofErr w:type="gramStart"/>
      <w:r w:rsidRPr="00B50784">
        <w:rPr>
          <w:rFonts w:ascii="Calibri" w:hAnsi="Calibri" w:cs="Calibri"/>
        </w:rPr>
        <w:t>first  class</w:t>
      </w:r>
      <w:proofErr w:type="gramEnd"/>
      <w:r w:rsidRPr="00B50784">
        <w:rPr>
          <w:rFonts w:ascii="Calibri" w:hAnsi="Calibri" w:cs="Calibri"/>
        </w:rPr>
        <w:t xml:space="preserve"> weekend session.  You </w:t>
      </w:r>
      <w:r>
        <w:rPr>
          <w:rFonts w:ascii="Calibri" w:hAnsi="Calibri" w:cs="Calibri"/>
        </w:rPr>
        <w:t>will recei</w:t>
      </w:r>
      <w:r w:rsidRPr="00B50784">
        <w:rPr>
          <w:rFonts w:ascii="Calibri" w:hAnsi="Calibri" w:cs="Calibri"/>
        </w:rPr>
        <w:t xml:space="preserve">ve </w:t>
      </w:r>
      <w:r w:rsidRPr="00B50784">
        <w:rPr>
          <w:rFonts w:ascii="Calibri" w:hAnsi="Calibri" w:cs="Calibri"/>
          <w:u w:val="single"/>
        </w:rPr>
        <w:t>videos with links</w:t>
      </w:r>
      <w:r w:rsidR="004B4DD6">
        <w:rPr>
          <w:rFonts w:ascii="Calibri" w:hAnsi="Calibri" w:cs="Calibri"/>
          <w:u w:val="single"/>
        </w:rPr>
        <w:t xml:space="preserve"> after the first in person weekend </w:t>
      </w:r>
      <w:r w:rsidRPr="00B50784">
        <w:rPr>
          <w:rFonts w:ascii="Calibri" w:hAnsi="Calibri" w:cs="Calibri"/>
        </w:rPr>
        <w:t xml:space="preserve"> to watch</w:t>
      </w:r>
      <w:r>
        <w:rPr>
          <w:rFonts w:ascii="Calibri" w:hAnsi="Calibri" w:cs="Calibri"/>
        </w:rPr>
        <w:t xml:space="preserve"> the lectures</w:t>
      </w:r>
      <w:r w:rsidRPr="00B50784">
        <w:rPr>
          <w:rFonts w:ascii="Calibri" w:hAnsi="Calibri" w:cs="Calibri"/>
        </w:rPr>
        <w:t xml:space="preserve"> </w:t>
      </w:r>
      <w:r w:rsidR="004B4DD6">
        <w:rPr>
          <w:rFonts w:ascii="Calibri" w:hAnsi="Calibri" w:cs="Calibri"/>
        </w:rPr>
        <w:t xml:space="preserve">that may not be covered in person and to </w:t>
      </w:r>
      <w:r w:rsidRPr="00B50784">
        <w:rPr>
          <w:rFonts w:ascii="Calibri" w:hAnsi="Calibri" w:cs="Calibri"/>
        </w:rPr>
        <w:t>prepare</w:t>
      </w:r>
      <w:r>
        <w:rPr>
          <w:rFonts w:ascii="Calibri" w:hAnsi="Calibri" w:cs="Calibri"/>
        </w:rPr>
        <w:t xml:space="preserve"> you</w:t>
      </w:r>
      <w:r w:rsidRPr="00B50784">
        <w:rPr>
          <w:rFonts w:ascii="Calibri" w:hAnsi="Calibri" w:cs="Calibri"/>
        </w:rPr>
        <w:t xml:space="preserve"> for zoom class discussion or directions for partner discussions.  The class syllabus may only list major written assignments.  Other assignments may be given such as videos to watch prior to or in between zoom weekend classes.  All courses include required </w:t>
      </w:r>
      <w:proofErr w:type="gramStart"/>
      <w:r w:rsidRPr="00B50784">
        <w:rPr>
          <w:rFonts w:ascii="Calibri" w:hAnsi="Calibri" w:cs="Calibri"/>
        </w:rPr>
        <w:t xml:space="preserve">prework, </w:t>
      </w:r>
      <w:r w:rsidR="004B4DD6">
        <w:rPr>
          <w:rFonts w:ascii="Calibri" w:hAnsi="Calibri" w:cs="Calibri"/>
        </w:rPr>
        <w:t xml:space="preserve"> in</w:t>
      </w:r>
      <w:proofErr w:type="gramEnd"/>
      <w:r w:rsidR="004B4DD6">
        <w:rPr>
          <w:rFonts w:ascii="Calibri" w:hAnsi="Calibri" w:cs="Calibri"/>
        </w:rPr>
        <w:t xml:space="preserve"> person and </w:t>
      </w:r>
      <w:r w:rsidRPr="00B50784">
        <w:rPr>
          <w:rFonts w:ascii="Calibri" w:hAnsi="Calibri" w:cs="Calibri"/>
        </w:rPr>
        <w:t>zoom class sessions on weekends, and written assignments. Some courses include videos to watch and/or partner discussions, and handouts</w:t>
      </w:r>
      <w:r w:rsidR="002C0A2E">
        <w:rPr>
          <w:rFonts w:ascii="Calibri" w:hAnsi="Calibri" w:cs="Calibri"/>
        </w:rPr>
        <w:t xml:space="preserve">. </w:t>
      </w:r>
      <w:r w:rsidR="002C0A2E" w:rsidRPr="002C0A2E">
        <w:rPr>
          <w:rFonts w:ascii="Calibri" w:hAnsi="Calibri" w:cs="Calibri"/>
          <w:b/>
          <w:bCs/>
        </w:rPr>
        <w:t xml:space="preserve">ZOOM sessions REQUIRE video being ON </w:t>
      </w:r>
      <w:proofErr w:type="gramStart"/>
      <w:r w:rsidR="002C0A2E" w:rsidRPr="002C0A2E">
        <w:rPr>
          <w:rFonts w:ascii="Calibri" w:hAnsi="Calibri" w:cs="Calibri"/>
          <w:b/>
          <w:bCs/>
        </w:rPr>
        <w:t>in order to</w:t>
      </w:r>
      <w:proofErr w:type="gramEnd"/>
      <w:r w:rsidR="002C0A2E" w:rsidRPr="002C0A2E">
        <w:rPr>
          <w:rFonts w:ascii="Calibri" w:hAnsi="Calibri" w:cs="Calibri"/>
          <w:b/>
          <w:bCs/>
        </w:rPr>
        <w:t xml:space="preserve"> satisfy participation requirements. If you cannot or do not have video ability, find someone you know who does and ask to utilize their technology.</w:t>
      </w:r>
      <w:r w:rsidR="002C0A2E">
        <w:rPr>
          <w:rFonts w:ascii="Calibri" w:hAnsi="Calibri" w:cs="Calibri"/>
        </w:rPr>
        <w:t xml:space="preserve"> </w:t>
      </w:r>
    </w:p>
    <w:p w14:paraId="46F87B9A" w14:textId="77777777" w:rsidR="00664A7E" w:rsidRPr="00B50784" w:rsidRDefault="00664A7E" w:rsidP="00664A7E">
      <w:pPr>
        <w:pStyle w:val="ListParagraph"/>
        <w:rPr>
          <w:rFonts w:ascii="Calibri" w:hAnsi="Calibri" w:cs="Calibri"/>
        </w:rPr>
      </w:pPr>
    </w:p>
    <w:p w14:paraId="45AAA015" w14:textId="39C570B9" w:rsidR="00664A7E" w:rsidRPr="002C0A2E" w:rsidRDefault="00664A7E" w:rsidP="00664A7E">
      <w:pPr>
        <w:pStyle w:val="ListParagraph"/>
        <w:numPr>
          <w:ilvl w:val="0"/>
          <w:numId w:val="6"/>
        </w:numPr>
        <w:spacing w:after="160" w:line="259" w:lineRule="auto"/>
        <w:rPr>
          <w:rFonts w:ascii="Calibri" w:hAnsi="Calibri" w:cs="Calibri"/>
          <w:b/>
          <w:bCs/>
          <w:sz w:val="24"/>
          <w:szCs w:val="24"/>
        </w:rPr>
      </w:pPr>
      <w:r w:rsidRPr="00B50784">
        <w:rPr>
          <w:rFonts w:ascii="Calibri" w:hAnsi="Calibri" w:cs="Calibri"/>
        </w:rPr>
        <w:t xml:space="preserve">Prework is required for all COS courses.  </w:t>
      </w:r>
      <w:r w:rsidRPr="00B50784">
        <w:rPr>
          <w:rFonts w:ascii="Calibri" w:hAnsi="Calibri" w:cs="Calibri"/>
          <w:b/>
        </w:rPr>
        <w:t xml:space="preserve">Prework must be MAILED to the instructor and postmarked 10 days prior to the first Friday class weekend session--unless an earlier date for Prework is specified in the syllabus.  </w:t>
      </w:r>
      <w:r w:rsidRPr="00B50784">
        <w:rPr>
          <w:rFonts w:ascii="Calibri" w:hAnsi="Calibri" w:cs="Calibri"/>
        </w:rPr>
        <w:t xml:space="preserve">MAIL your prework to the </w:t>
      </w:r>
      <w:proofErr w:type="gramStart"/>
      <w:r w:rsidRPr="00B50784">
        <w:rPr>
          <w:rFonts w:ascii="Calibri" w:hAnsi="Calibri" w:cs="Calibri"/>
        </w:rPr>
        <w:t>instructor  sooner</w:t>
      </w:r>
      <w:proofErr w:type="gramEnd"/>
      <w:r w:rsidRPr="00B50784">
        <w:rPr>
          <w:rFonts w:ascii="Calibri" w:hAnsi="Calibri" w:cs="Calibri"/>
        </w:rPr>
        <w:t xml:space="preserve"> than 10 days ahead if it is finished.  The 10 days allows for slow mail and grading prior to your first weekend class.  Priority mail provides you with a tracking number.  </w:t>
      </w:r>
      <w:r w:rsidRPr="002C0A2E">
        <w:rPr>
          <w:rFonts w:ascii="Calibri" w:hAnsi="Calibri" w:cs="Calibri"/>
          <w:b/>
          <w:bCs/>
          <w:sz w:val="24"/>
          <w:szCs w:val="24"/>
        </w:rPr>
        <w:t xml:space="preserve">Do not send it “signature required”. </w:t>
      </w:r>
    </w:p>
    <w:p w14:paraId="3DCC1700" w14:textId="77777777" w:rsidR="00664A7E" w:rsidRPr="00B50784" w:rsidRDefault="00664A7E" w:rsidP="00664A7E">
      <w:pPr>
        <w:pStyle w:val="ListParagraph"/>
        <w:rPr>
          <w:rFonts w:ascii="Calibri" w:hAnsi="Calibri" w:cs="Calibri"/>
        </w:rPr>
      </w:pPr>
    </w:p>
    <w:p w14:paraId="599B3EE1" w14:textId="77777777" w:rsidR="00664A7E" w:rsidRPr="00B50784" w:rsidRDefault="00664A7E" w:rsidP="00664A7E">
      <w:pPr>
        <w:pStyle w:val="ListParagraph"/>
        <w:numPr>
          <w:ilvl w:val="0"/>
          <w:numId w:val="6"/>
        </w:numPr>
        <w:spacing w:after="160" w:line="259" w:lineRule="auto"/>
        <w:rPr>
          <w:rFonts w:ascii="Calibri" w:hAnsi="Calibri" w:cs="Calibri"/>
        </w:rPr>
      </w:pPr>
      <w:r w:rsidRPr="00B50784">
        <w:rPr>
          <w:rFonts w:ascii="Calibri" w:hAnsi="Calibri" w:cs="Calibri"/>
        </w:rPr>
        <w:t xml:space="preserve">Normal church duties do not constitute a reason for a </w:t>
      </w:r>
      <w:r w:rsidRPr="00B50784">
        <w:rPr>
          <w:rFonts w:ascii="Calibri" w:hAnsi="Calibri" w:cs="Calibri"/>
          <w:b/>
        </w:rPr>
        <w:t>Pre-work Extension</w:t>
      </w:r>
      <w:r w:rsidRPr="00B50784">
        <w:rPr>
          <w:rFonts w:ascii="Calibri" w:hAnsi="Calibri" w:cs="Calibri"/>
        </w:rPr>
        <w:t xml:space="preserve">.  Extensions for late prework for health emergencies, etc. may only be granted BY Dr. Nye by email </w:t>
      </w:r>
      <w:hyperlink r:id="rId6" w:history="1">
        <w:r w:rsidRPr="00B50784">
          <w:rPr>
            <w:rStyle w:val="Hyperlink"/>
            <w:rFonts w:ascii="Calibri" w:hAnsi="Calibri" w:cs="Calibri"/>
          </w:rPr>
          <w:t>bnye34@gmail.com</w:t>
        </w:r>
      </w:hyperlink>
      <w:r w:rsidRPr="00B50784">
        <w:rPr>
          <w:rFonts w:ascii="Calibri" w:hAnsi="Calibri" w:cs="Calibri"/>
        </w:rPr>
        <w:t xml:space="preserve"> </w:t>
      </w:r>
      <w:r>
        <w:rPr>
          <w:rFonts w:ascii="Calibri" w:hAnsi="Calibri" w:cs="Calibri"/>
        </w:rPr>
        <w:t xml:space="preserve">. </w:t>
      </w:r>
      <w:r w:rsidRPr="00B50784">
        <w:rPr>
          <w:rFonts w:ascii="Calibri" w:hAnsi="Calibri" w:cs="Calibri"/>
        </w:rPr>
        <w:t xml:space="preserve"> </w:t>
      </w:r>
      <w:r>
        <w:rPr>
          <w:rFonts w:ascii="Calibri" w:hAnsi="Calibri" w:cs="Calibri"/>
        </w:rPr>
        <w:t xml:space="preserve">Withdrawals or changes must be addressed to Dr Nye. </w:t>
      </w:r>
    </w:p>
    <w:p w14:paraId="33C81C73" w14:textId="77777777" w:rsidR="00664A7E" w:rsidRPr="00B50784" w:rsidRDefault="00664A7E" w:rsidP="00664A7E">
      <w:pPr>
        <w:pStyle w:val="ListParagraph"/>
        <w:rPr>
          <w:rFonts w:ascii="Calibri" w:hAnsi="Calibri" w:cs="Calibri"/>
        </w:rPr>
      </w:pPr>
    </w:p>
    <w:p w14:paraId="1EF83209" w14:textId="77777777" w:rsidR="00664A7E" w:rsidRPr="00B50784" w:rsidRDefault="00664A7E" w:rsidP="00664A7E">
      <w:pPr>
        <w:pStyle w:val="ListParagraph"/>
        <w:numPr>
          <w:ilvl w:val="0"/>
          <w:numId w:val="6"/>
        </w:numPr>
        <w:spacing w:after="160" w:line="259" w:lineRule="auto"/>
        <w:rPr>
          <w:rFonts w:ascii="Calibri" w:hAnsi="Calibri" w:cs="Calibri"/>
        </w:rPr>
      </w:pPr>
      <w:r w:rsidRPr="00B50784">
        <w:rPr>
          <w:rFonts w:ascii="Calibri" w:hAnsi="Calibri" w:cs="Calibri"/>
          <w:b/>
        </w:rPr>
        <w:t>Order textbooks</w:t>
      </w:r>
      <w:r w:rsidRPr="00B50784">
        <w:rPr>
          <w:rFonts w:ascii="Calibri" w:hAnsi="Calibri" w:cs="Calibri"/>
        </w:rPr>
        <w:t xml:space="preserve"> as soon as you register at least 45 days prior to class (if possible 3-6 months prior to class), so you have adequate time to process your registration and do your prework on time.</w:t>
      </w:r>
    </w:p>
    <w:p w14:paraId="32A436F9" w14:textId="77777777" w:rsidR="00664A7E" w:rsidRPr="00B50784" w:rsidRDefault="00664A7E" w:rsidP="00664A7E">
      <w:pPr>
        <w:spacing w:after="0"/>
        <w:rPr>
          <w:rFonts w:ascii="Calibri" w:hAnsi="Calibri" w:cs="Calibri"/>
          <w:b/>
        </w:rPr>
      </w:pPr>
    </w:p>
    <w:p w14:paraId="60DDAEAB" w14:textId="77777777" w:rsidR="00664A7E" w:rsidRPr="00B50784" w:rsidRDefault="00664A7E" w:rsidP="00664A7E">
      <w:pPr>
        <w:spacing w:after="0"/>
        <w:rPr>
          <w:rFonts w:ascii="Calibri" w:hAnsi="Calibri" w:cs="Calibri"/>
        </w:rPr>
      </w:pPr>
      <w:r w:rsidRPr="00B50784">
        <w:rPr>
          <w:rFonts w:ascii="Calibri" w:hAnsi="Calibri" w:cs="Calibri"/>
        </w:rPr>
        <w:t xml:space="preserve">          </w:t>
      </w:r>
    </w:p>
    <w:p w14:paraId="73DBE854" w14:textId="3A7E72B2" w:rsidR="00A74728" w:rsidRPr="00940E24" w:rsidRDefault="00664A7E" w:rsidP="006B1B17">
      <w:pPr>
        <w:spacing w:after="0"/>
        <w:ind w:left="720"/>
        <w:rPr>
          <w:sz w:val="20"/>
          <w:szCs w:val="20"/>
        </w:rPr>
      </w:pPr>
      <w:r>
        <w:t xml:space="preserve">These </w:t>
      </w:r>
      <w:r w:rsidRPr="0045403C">
        <w:t xml:space="preserve">policy and procedures including writing expectations, assignment deadlines, and other general course information can be found on the ALPS website.  </w:t>
      </w:r>
    </w:p>
    <w:sectPr w:rsidR="00A74728" w:rsidRPr="00940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64C21"/>
    <w:multiLevelType w:val="hybridMultilevel"/>
    <w:tmpl w:val="7FD44878"/>
    <w:lvl w:ilvl="0" w:tplc="18362A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1C5A3E"/>
    <w:multiLevelType w:val="hybridMultilevel"/>
    <w:tmpl w:val="E2A20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A68A8"/>
    <w:multiLevelType w:val="hybridMultilevel"/>
    <w:tmpl w:val="7200F680"/>
    <w:lvl w:ilvl="0" w:tplc="40881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F730F8"/>
    <w:multiLevelType w:val="hybridMultilevel"/>
    <w:tmpl w:val="9A3C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04700"/>
    <w:multiLevelType w:val="hybridMultilevel"/>
    <w:tmpl w:val="51581C2E"/>
    <w:lvl w:ilvl="0" w:tplc="1D0CAF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1F278E"/>
    <w:multiLevelType w:val="hybridMultilevel"/>
    <w:tmpl w:val="545E0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9956317">
    <w:abstractNumId w:val="1"/>
  </w:num>
  <w:num w:numId="2" w16cid:durableId="1501575743">
    <w:abstractNumId w:val="4"/>
  </w:num>
  <w:num w:numId="3" w16cid:durableId="262493320">
    <w:abstractNumId w:val="0"/>
  </w:num>
  <w:num w:numId="4" w16cid:durableId="2104765273">
    <w:abstractNumId w:val="2"/>
  </w:num>
  <w:num w:numId="5" w16cid:durableId="1045107037">
    <w:abstractNumId w:val="3"/>
  </w:num>
  <w:num w:numId="6" w16cid:durableId="1411270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28"/>
    <w:rsid w:val="00051608"/>
    <w:rsid w:val="000B0598"/>
    <w:rsid w:val="002C0A2E"/>
    <w:rsid w:val="004B4DD6"/>
    <w:rsid w:val="00664A7E"/>
    <w:rsid w:val="006B1B17"/>
    <w:rsid w:val="007B4B45"/>
    <w:rsid w:val="008B69B4"/>
    <w:rsid w:val="009112D1"/>
    <w:rsid w:val="00940E24"/>
    <w:rsid w:val="00A74728"/>
    <w:rsid w:val="00AD1383"/>
    <w:rsid w:val="00B74877"/>
    <w:rsid w:val="00FC569B"/>
    <w:rsid w:val="00FD3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9C91"/>
  <w15:docId w15:val="{0A72265A-3891-44F6-A26F-270F3D07E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728"/>
    <w:pPr>
      <w:ind w:left="720"/>
      <w:contextualSpacing/>
    </w:pPr>
  </w:style>
  <w:style w:type="character" w:styleId="Hyperlink">
    <w:name w:val="Hyperlink"/>
    <w:basedOn w:val="DefaultParagraphFont"/>
    <w:uiPriority w:val="99"/>
    <w:unhideWhenUsed/>
    <w:rsid w:val="00FD3358"/>
    <w:rPr>
      <w:color w:val="0000FF" w:themeColor="hyperlink"/>
      <w:u w:val="single"/>
    </w:rPr>
  </w:style>
  <w:style w:type="character" w:styleId="UnresolvedMention">
    <w:name w:val="Unresolved Mention"/>
    <w:basedOn w:val="DefaultParagraphFont"/>
    <w:uiPriority w:val="99"/>
    <w:semiHidden/>
    <w:unhideWhenUsed/>
    <w:rsid w:val="00FD33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nye34@gmail.com" TargetMode="External"/><Relationship Id="rId5" Type="http://schemas.openxmlformats.org/officeDocument/2006/relationships/hyperlink" Target="mailto:kenram@a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dc:creator>
  <cp:lastModifiedBy>Pam Whitmore</cp:lastModifiedBy>
  <cp:revision>3</cp:revision>
  <dcterms:created xsi:type="dcterms:W3CDTF">2023-10-24T11:47:00Z</dcterms:created>
  <dcterms:modified xsi:type="dcterms:W3CDTF">2023-10-24T16:23:00Z</dcterms:modified>
</cp:coreProperties>
</file>